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44" w:rsidRDefault="00A36044" w:rsidP="000E3B5B">
      <w:pPr>
        <w:jc w:val="center"/>
        <w:rPr>
          <w:rFonts w:ascii="Times New Roman" w:hAnsi="Times New Roman" w:cs="Times New Roman"/>
          <w:sz w:val="24"/>
          <w:szCs w:val="24"/>
        </w:rPr>
      </w:pPr>
    </w:p>
    <w:p w:rsidR="00A36044" w:rsidRDefault="00A36044" w:rsidP="000E3B5B">
      <w:pPr>
        <w:jc w:val="center"/>
        <w:rPr>
          <w:rFonts w:ascii="Times New Roman" w:hAnsi="Times New Roman" w:cs="Times New Roman"/>
          <w:sz w:val="24"/>
          <w:szCs w:val="24"/>
        </w:rPr>
      </w:pPr>
    </w:p>
    <w:p w:rsidR="00A36044" w:rsidRDefault="00A36044" w:rsidP="000E3B5B">
      <w:pPr>
        <w:jc w:val="center"/>
        <w:rPr>
          <w:rFonts w:ascii="Times New Roman" w:hAnsi="Times New Roman" w:cs="Times New Roman"/>
          <w:sz w:val="24"/>
          <w:szCs w:val="24"/>
        </w:rPr>
      </w:pPr>
    </w:p>
    <w:p w:rsidR="00A36044" w:rsidRDefault="00A36044" w:rsidP="000E3B5B">
      <w:pPr>
        <w:jc w:val="center"/>
        <w:rPr>
          <w:rFonts w:ascii="Times New Roman" w:hAnsi="Times New Roman" w:cs="Times New Roman"/>
          <w:sz w:val="24"/>
          <w:szCs w:val="24"/>
        </w:rPr>
      </w:pPr>
    </w:p>
    <w:p w:rsidR="00A36044" w:rsidRDefault="00A36044" w:rsidP="000E3B5B">
      <w:pPr>
        <w:jc w:val="center"/>
        <w:rPr>
          <w:rFonts w:ascii="Times New Roman" w:hAnsi="Times New Roman" w:cs="Times New Roman"/>
          <w:sz w:val="24"/>
          <w:szCs w:val="24"/>
        </w:rPr>
      </w:pPr>
    </w:p>
    <w:p w:rsidR="00A36044" w:rsidRDefault="00A36044" w:rsidP="000E3B5B">
      <w:pPr>
        <w:jc w:val="center"/>
        <w:rPr>
          <w:rFonts w:ascii="Times New Roman" w:hAnsi="Times New Roman" w:cs="Times New Roman"/>
          <w:sz w:val="24"/>
          <w:szCs w:val="24"/>
        </w:rPr>
      </w:pPr>
    </w:p>
    <w:p w:rsidR="00A36044" w:rsidRDefault="00A36044" w:rsidP="000E3B5B">
      <w:pPr>
        <w:jc w:val="center"/>
        <w:rPr>
          <w:rFonts w:ascii="Times New Roman" w:hAnsi="Times New Roman" w:cs="Times New Roman"/>
          <w:sz w:val="24"/>
          <w:szCs w:val="24"/>
        </w:rPr>
      </w:pPr>
    </w:p>
    <w:p w:rsidR="00A36044" w:rsidRDefault="00A36044" w:rsidP="000E3B5B">
      <w:pPr>
        <w:jc w:val="center"/>
        <w:rPr>
          <w:rFonts w:ascii="Times New Roman" w:hAnsi="Times New Roman" w:cs="Times New Roman"/>
          <w:sz w:val="24"/>
          <w:szCs w:val="24"/>
        </w:rPr>
      </w:pPr>
    </w:p>
    <w:p w:rsidR="00A36044" w:rsidRDefault="00A36044" w:rsidP="000E3B5B">
      <w:pPr>
        <w:jc w:val="center"/>
        <w:rPr>
          <w:rFonts w:ascii="Times New Roman" w:hAnsi="Times New Roman" w:cs="Times New Roman"/>
          <w:sz w:val="24"/>
          <w:szCs w:val="24"/>
        </w:rPr>
      </w:pPr>
    </w:p>
    <w:p w:rsidR="000E3B5B" w:rsidRDefault="000E3B5B" w:rsidP="000E3B5B">
      <w:pPr>
        <w:jc w:val="center"/>
        <w:rPr>
          <w:rFonts w:ascii="Times New Roman" w:hAnsi="Times New Roman" w:cs="Times New Roman"/>
          <w:sz w:val="24"/>
          <w:szCs w:val="24"/>
        </w:rPr>
      </w:pPr>
      <w:r>
        <w:rPr>
          <w:rFonts w:ascii="Times New Roman" w:hAnsi="Times New Roman" w:cs="Times New Roman"/>
          <w:sz w:val="24"/>
          <w:szCs w:val="24"/>
        </w:rPr>
        <w:t>Cash flow Analysis</w:t>
      </w:r>
    </w:p>
    <w:p w:rsidR="00A36044" w:rsidRDefault="00A36044" w:rsidP="000E3B5B">
      <w:pPr>
        <w:jc w:val="center"/>
        <w:rPr>
          <w:rFonts w:ascii="Times New Roman" w:hAnsi="Times New Roman" w:cs="Times New Roman"/>
          <w:sz w:val="24"/>
          <w:szCs w:val="24"/>
        </w:rPr>
      </w:pPr>
    </w:p>
    <w:p w:rsidR="00A36044" w:rsidRDefault="00A36044" w:rsidP="000E3B5B">
      <w:pPr>
        <w:jc w:val="center"/>
        <w:rPr>
          <w:rFonts w:ascii="Times New Roman" w:hAnsi="Times New Roman" w:cs="Times New Roman"/>
          <w:sz w:val="24"/>
          <w:szCs w:val="24"/>
        </w:rPr>
      </w:pPr>
      <w:r>
        <w:rPr>
          <w:rFonts w:ascii="Times New Roman" w:hAnsi="Times New Roman" w:cs="Times New Roman"/>
          <w:sz w:val="24"/>
          <w:szCs w:val="24"/>
        </w:rPr>
        <w:t>Kaplan</w:t>
      </w:r>
    </w:p>
    <w:p w:rsidR="00A36044" w:rsidRDefault="00A36044" w:rsidP="000E3B5B">
      <w:pPr>
        <w:jc w:val="center"/>
        <w:rPr>
          <w:rFonts w:ascii="Times New Roman" w:hAnsi="Times New Roman" w:cs="Times New Roman"/>
          <w:sz w:val="24"/>
          <w:szCs w:val="24"/>
        </w:rPr>
      </w:pPr>
    </w:p>
    <w:p w:rsidR="00A36044" w:rsidRDefault="00A36044" w:rsidP="000E3B5B">
      <w:pPr>
        <w:jc w:val="center"/>
        <w:rPr>
          <w:rFonts w:ascii="Times New Roman" w:hAnsi="Times New Roman" w:cs="Times New Roman"/>
          <w:bCs/>
          <w:sz w:val="24"/>
          <w:szCs w:val="24"/>
        </w:rPr>
      </w:pPr>
      <w:r w:rsidRPr="00A36044">
        <w:rPr>
          <w:rFonts w:ascii="Times New Roman" w:hAnsi="Times New Roman" w:cs="Times New Roman"/>
          <w:bCs/>
          <w:sz w:val="24"/>
          <w:szCs w:val="24"/>
        </w:rPr>
        <w:t>MT499: Bachelors Capstone in Management-peregrine</w:t>
      </w:r>
    </w:p>
    <w:p w:rsidR="00A36044" w:rsidRPr="00A36044" w:rsidRDefault="00A36044" w:rsidP="000E3B5B">
      <w:pPr>
        <w:jc w:val="center"/>
        <w:rPr>
          <w:rFonts w:ascii="Times New Roman" w:hAnsi="Times New Roman" w:cs="Times New Roman"/>
          <w:bCs/>
          <w:sz w:val="24"/>
          <w:szCs w:val="24"/>
        </w:rPr>
      </w:pPr>
    </w:p>
    <w:p w:rsidR="00A36044" w:rsidRDefault="00A36044" w:rsidP="000E3B5B">
      <w:pPr>
        <w:jc w:val="center"/>
        <w:rPr>
          <w:rFonts w:ascii="Times New Roman" w:hAnsi="Times New Roman" w:cs="Times New Roman"/>
          <w:sz w:val="24"/>
          <w:szCs w:val="24"/>
        </w:rPr>
      </w:pPr>
      <w:r w:rsidRPr="00A36044">
        <w:rPr>
          <w:rFonts w:ascii="Times New Roman" w:hAnsi="Times New Roman" w:cs="Times New Roman"/>
          <w:sz w:val="24"/>
          <w:szCs w:val="24"/>
        </w:rPr>
        <w:t>Prof:  Angie Sokol</w:t>
      </w:r>
    </w:p>
    <w:p w:rsidR="00A36044" w:rsidRDefault="00A36044" w:rsidP="000E3B5B">
      <w:pPr>
        <w:jc w:val="center"/>
        <w:rPr>
          <w:rFonts w:ascii="Times New Roman" w:hAnsi="Times New Roman" w:cs="Times New Roman"/>
          <w:sz w:val="24"/>
          <w:szCs w:val="24"/>
        </w:rPr>
      </w:pPr>
    </w:p>
    <w:p w:rsidR="00A36044" w:rsidRDefault="00A36044" w:rsidP="000E3B5B">
      <w:pPr>
        <w:jc w:val="center"/>
        <w:rPr>
          <w:rFonts w:ascii="Times New Roman" w:hAnsi="Times New Roman" w:cs="Times New Roman"/>
          <w:sz w:val="24"/>
          <w:szCs w:val="24"/>
        </w:rPr>
      </w:pPr>
      <w:r>
        <w:rPr>
          <w:rFonts w:ascii="Times New Roman" w:hAnsi="Times New Roman" w:cs="Times New Roman"/>
          <w:sz w:val="24"/>
          <w:szCs w:val="24"/>
        </w:rPr>
        <w:t>Heather Taylor</w:t>
      </w:r>
    </w:p>
    <w:p w:rsidR="00A36044" w:rsidRDefault="00A36044" w:rsidP="000E3B5B">
      <w:pPr>
        <w:jc w:val="center"/>
        <w:rPr>
          <w:rFonts w:ascii="Times New Roman" w:hAnsi="Times New Roman" w:cs="Times New Roman"/>
          <w:sz w:val="24"/>
          <w:szCs w:val="24"/>
        </w:rPr>
      </w:pPr>
    </w:p>
    <w:p w:rsidR="00A36044" w:rsidRDefault="00A36044" w:rsidP="000E3B5B">
      <w:pPr>
        <w:rPr>
          <w:rFonts w:ascii="Times New Roman" w:hAnsi="Times New Roman" w:cs="Times New Roman"/>
          <w:sz w:val="24"/>
          <w:szCs w:val="24"/>
        </w:rPr>
      </w:pPr>
      <w:r>
        <w:rPr>
          <w:rFonts w:ascii="Times New Roman" w:hAnsi="Times New Roman" w:cs="Times New Roman"/>
          <w:sz w:val="24"/>
          <w:szCs w:val="24"/>
        </w:rPr>
        <w:t xml:space="preserve">                                                                August 19, 2016  </w:t>
      </w:r>
    </w:p>
    <w:p w:rsidR="00E012D8" w:rsidRPr="000E3B5B" w:rsidRDefault="000E3B5B" w:rsidP="000E3B5B">
      <w:pPr>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horzAnchor="margin" w:tblpY="-1440"/>
        <w:tblW w:w="0" w:type="auto"/>
        <w:tblCellSpacing w:w="15" w:type="dxa"/>
        <w:tblCellMar>
          <w:top w:w="15" w:type="dxa"/>
          <w:left w:w="15" w:type="dxa"/>
          <w:bottom w:w="15" w:type="dxa"/>
          <w:right w:w="15" w:type="dxa"/>
        </w:tblCellMar>
        <w:tblLook w:val="04A0"/>
      </w:tblPr>
      <w:tblGrid>
        <w:gridCol w:w="4005"/>
        <w:gridCol w:w="1725"/>
        <w:gridCol w:w="1725"/>
        <w:gridCol w:w="1725"/>
      </w:tblGrid>
      <w:tr w:rsidR="000E3B5B" w:rsidRPr="000E3B5B" w:rsidTr="00DF206B">
        <w:trPr>
          <w:tblCellSpacing w:w="15" w:type="dxa"/>
        </w:trPr>
        <w:tc>
          <w:tcPr>
            <w:tcW w:w="9120" w:type="dxa"/>
            <w:gridSpan w:val="4"/>
            <w:vAlign w:val="center"/>
            <w:hideMark/>
          </w:tcPr>
          <w:p w:rsidR="00B56B41" w:rsidRDefault="00B56B41" w:rsidP="000E3B5B">
            <w:pPr>
              <w:spacing w:line="480" w:lineRule="auto"/>
              <w:jc w:val="both"/>
              <w:rPr>
                <w:rFonts w:ascii="Times New Roman" w:hAnsi="Times New Roman" w:cs="Times New Roman"/>
                <w:bCs/>
                <w:sz w:val="24"/>
                <w:szCs w:val="24"/>
              </w:rPr>
            </w:pPr>
          </w:p>
          <w:p w:rsidR="00B56B41" w:rsidRDefault="00B56B41" w:rsidP="000E3B5B">
            <w:pPr>
              <w:spacing w:line="480" w:lineRule="auto"/>
              <w:jc w:val="both"/>
              <w:rPr>
                <w:rFonts w:ascii="Times New Roman" w:hAnsi="Times New Roman" w:cs="Times New Roman"/>
                <w:bCs/>
                <w:sz w:val="24"/>
                <w:szCs w:val="24"/>
              </w:rPr>
            </w:pPr>
          </w:p>
          <w:p w:rsidR="00A36044" w:rsidRDefault="00A36044" w:rsidP="00B56B41">
            <w:pPr>
              <w:spacing w:line="480" w:lineRule="auto"/>
              <w:jc w:val="both"/>
              <w:rPr>
                <w:rFonts w:ascii="Times New Roman" w:hAnsi="Times New Roman" w:cs="Times New Roman"/>
                <w:bCs/>
                <w:sz w:val="24"/>
                <w:szCs w:val="24"/>
              </w:rPr>
            </w:pPr>
          </w:p>
          <w:p w:rsidR="00B56B41" w:rsidRPr="00B56B41" w:rsidRDefault="00B56B41" w:rsidP="00B56B41">
            <w:pPr>
              <w:spacing w:line="480" w:lineRule="auto"/>
              <w:jc w:val="both"/>
              <w:rPr>
                <w:rFonts w:ascii="Times New Roman" w:hAnsi="Times New Roman" w:cs="Times New Roman"/>
                <w:bCs/>
                <w:sz w:val="24"/>
                <w:szCs w:val="24"/>
              </w:rPr>
            </w:pPr>
            <w:bookmarkStart w:id="0" w:name="_GoBack"/>
            <w:bookmarkEnd w:id="0"/>
            <w:r w:rsidRPr="00B56B41">
              <w:rPr>
                <w:rFonts w:ascii="Times New Roman" w:hAnsi="Times New Roman" w:cs="Times New Roman"/>
                <w:bCs/>
                <w:sz w:val="24"/>
                <w:szCs w:val="24"/>
              </w:rPr>
              <w:t>Pro Forma Profit and Loss</w:t>
            </w:r>
          </w:p>
          <w:p w:rsidR="00B56B41" w:rsidRPr="000E3B5B" w:rsidRDefault="00B56B41" w:rsidP="000E3B5B">
            <w:pPr>
              <w:spacing w:line="480" w:lineRule="auto"/>
              <w:jc w:val="both"/>
              <w:rPr>
                <w:rFonts w:ascii="Times New Roman" w:hAnsi="Times New Roman" w:cs="Times New Roman"/>
                <w:bCs/>
                <w:sz w:val="24"/>
                <w:szCs w:val="24"/>
              </w:rPr>
            </w:pPr>
          </w:p>
        </w:tc>
      </w:tr>
      <w:tr w:rsidR="000E3B5B" w:rsidRPr="000E3B5B" w:rsidTr="00DF206B">
        <w:trPr>
          <w:tblCellSpacing w:w="15" w:type="dxa"/>
        </w:trPr>
        <w:tc>
          <w:tcPr>
            <w:tcW w:w="396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Year 1</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Year 2</w:t>
            </w:r>
          </w:p>
        </w:tc>
        <w:tc>
          <w:tcPr>
            <w:tcW w:w="168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Year 3</w:t>
            </w:r>
          </w:p>
        </w:tc>
      </w:tr>
      <w:tr w:rsidR="000E3B5B" w:rsidRPr="000E3B5B" w:rsidTr="00DF206B">
        <w:trPr>
          <w:tblCellSpacing w:w="15" w:type="dxa"/>
        </w:trPr>
        <w:tc>
          <w:tcPr>
            <w:tcW w:w="396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Sales</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$284,200</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$369,460</w:t>
            </w:r>
          </w:p>
        </w:tc>
        <w:tc>
          <w:tcPr>
            <w:tcW w:w="168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$480,290</w:t>
            </w:r>
          </w:p>
        </w:tc>
      </w:tr>
      <w:tr w:rsidR="000E3B5B" w:rsidRPr="000E3B5B" w:rsidTr="00DF206B">
        <w:trPr>
          <w:tblCellSpacing w:w="15" w:type="dxa"/>
        </w:trPr>
        <w:tc>
          <w:tcPr>
            <w:tcW w:w="396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Direct Cost of Sales</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$142,100</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$184,730</w:t>
            </w:r>
          </w:p>
        </w:tc>
        <w:tc>
          <w:tcPr>
            <w:tcW w:w="168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$240,145</w:t>
            </w:r>
          </w:p>
        </w:tc>
      </w:tr>
      <w:tr w:rsidR="000E3B5B" w:rsidRPr="000E3B5B" w:rsidTr="00DF206B">
        <w:trPr>
          <w:tblCellSpacing w:w="15" w:type="dxa"/>
        </w:trPr>
        <w:tc>
          <w:tcPr>
            <w:tcW w:w="396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Other Production Expenses</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$0</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$0</w:t>
            </w:r>
          </w:p>
        </w:tc>
        <w:tc>
          <w:tcPr>
            <w:tcW w:w="168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$0</w:t>
            </w:r>
          </w:p>
        </w:tc>
      </w:tr>
      <w:tr w:rsidR="000E3B5B" w:rsidRPr="000E3B5B" w:rsidTr="00DF206B">
        <w:trPr>
          <w:tblCellSpacing w:w="15" w:type="dxa"/>
        </w:trPr>
        <w:tc>
          <w:tcPr>
            <w:tcW w:w="396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Total Cost of Sales</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$142,100</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$184,730</w:t>
            </w:r>
          </w:p>
        </w:tc>
        <w:tc>
          <w:tcPr>
            <w:tcW w:w="168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$240,145</w:t>
            </w:r>
          </w:p>
        </w:tc>
      </w:tr>
      <w:tr w:rsidR="000E3B5B" w:rsidRPr="000E3B5B" w:rsidTr="00DF206B">
        <w:trPr>
          <w:tblCellSpacing w:w="15" w:type="dxa"/>
        </w:trPr>
        <w:tc>
          <w:tcPr>
            <w:tcW w:w="396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Gross Margin</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$142,100</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$184,730</w:t>
            </w:r>
          </w:p>
        </w:tc>
        <w:tc>
          <w:tcPr>
            <w:tcW w:w="168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$240,145</w:t>
            </w:r>
          </w:p>
        </w:tc>
      </w:tr>
      <w:tr w:rsidR="000E3B5B" w:rsidRPr="000E3B5B" w:rsidTr="00DF206B">
        <w:trPr>
          <w:tblCellSpacing w:w="15" w:type="dxa"/>
        </w:trPr>
        <w:tc>
          <w:tcPr>
            <w:tcW w:w="396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Gross Margin %</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50.00%</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50.00%</w:t>
            </w:r>
          </w:p>
        </w:tc>
        <w:tc>
          <w:tcPr>
            <w:tcW w:w="168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50.00%</w:t>
            </w:r>
          </w:p>
        </w:tc>
      </w:tr>
      <w:tr w:rsidR="000E3B5B" w:rsidRPr="000E3B5B" w:rsidTr="00DF206B">
        <w:trPr>
          <w:tblCellSpacing w:w="15" w:type="dxa"/>
        </w:trPr>
        <w:tc>
          <w:tcPr>
            <w:tcW w:w="396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Expenses</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p>
        </w:tc>
        <w:tc>
          <w:tcPr>
            <w:tcW w:w="168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p>
        </w:tc>
      </w:tr>
      <w:tr w:rsidR="000E3B5B" w:rsidRPr="000E3B5B" w:rsidTr="00DF206B">
        <w:trPr>
          <w:tblCellSpacing w:w="15" w:type="dxa"/>
        </w:trPr>
        <w:tc>
          <w:tcPr>
            <w:tcW w:w="396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Payroll</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$44,115</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$48,527</w:t>
            </w:r>
          </w:p>
        </w:tc>
        <w:tc>
          <w:tcPr>
            <w:tcW w:w="168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$53,379</w:t>
            </w:r>
          </w:p>
        </w:tc>
      </w:tr>
      <w:tr w:rsidR="000E3B5B" w:rsidRPr="000E3B5B" w:rsidTr="00DF206B">
        <w:trPr>
          <w:tblCellSpacing w:w="15" w:type="dxa"/>
        </w:trPr>
        <w:tc>
          <w:tcPr>
            <w:tcW w:w="396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Sales and Marketing and Other Expenses</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$15,448</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$15,523</w:t>
            </w:r>
          </w:p>
        </w:tc>
        <w:tc>
          <w:tcPr>
            <w:tcW w:w="168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$15,834</w:t>
            </w:r>
          </w:p>
        </w:tc>
      </w:tr>
      <w:tr w:rsidR="000E3B5B" w:rsidRPr="000E3B5B" w:rsidTr="00DF206B">
        <w:trPr>
          <w:tblCellSpacing w:w="15" w:type="dxa"/>
        </w:trPr>
        <w:tc>
          <w:tcPr>
            <w:tcW w:w="396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Depreciation</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$0</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$0</w:t>
            </w:r>
          </w:p>
        </w:tc>
        <w:tc>
          <w:tcPr>
            <w:tcW w:w="168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$0</w:t>
            </w:r>
          </w:p>
        </w:tc>
      </w:tr>
      <w:tr w:rsidR="000E3B5B" w:rsidRPr="000E3B5B" w:rsidTr="00DF206B">
        <w:trPr>
          <w:tblCellSpacing w:w="15" w:type="dxa"/>
        </w:trPr>
        <w:tc>
          <w:tcPr>
            <w:tcW w:w="396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lastRenderedPageBreak/>
              <w:t>Telephone / Pagers/ Cell</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$1,800</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$1,800</w:t>
            </w:r>
          </w:p>
        </w:tc>
        <w:tc>
          <w:tcPr>
            <w:tcW w:w="168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$1,836</w:t>
            </w:r>
          </w:p>
        </w:tc>
      </w:tr>
      <w:tr w:rsidR="000E3B5B" w:rsidRPr="000E3B5B" w:rsidTr="00DF206B">
        <w:trPr>
          <w:tblCellSpacing w:w="15" w:type="dxa"/>
        </w:trPr>
        <w:tc>
          <w:tcPr>
            <w:tcW w:w="396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Utilities</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$4,500</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$4,800</w:t>
            </w:r>
          </w:p>
        </w:tc>
        <w:tc>
          <w:tcPr>
            <w:tcW w:w="168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$4,896</w:t>
            </w:r>
          </w:p>
        </w:tc>
      </w:tr>
      <w:tr w:rsidR="000E3B5B" w:rsidRPr="000E3B5B" w:rsidTr="00DF206B">
        <w:trPr>
          <w:tblCellSpacing w:w="15" w:type="dxa"/>
        </w:trPr>
        <w:tc>
          <w:tcPr>
            <w:tcW w:w="396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Payroll Taxes</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$4,412</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$4,853</w:t>
            </w:r>
          </w:p>
        </w:tc>
        <w:tc>
          <w:tcPr>
            <w:tcW w:w="168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$5,338</w:t>
            </w:r>
          </w:p>
        </w:tc>
      </w:tr>
      <w:tr w:rsidR="000E3B5B" w:rsidRPr="000E3B5B" w:rsidTr="00DF206B">
        <w:trPr>
          <w:tblCellSpacing w:w="15" w:type="dxa"/>
        </w:trPr>
        <w:tc>
          <w:tcPr>
            <w:tcW w:w="396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Other</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$0</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$0</w:t>
            </w:r>
          </w:p>
        </w:tc>
        <w:tc>
          <w:tcPr>
            <w:tcW w:w="168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$0</w:t>
            </w:r>
          </w:p>
        </w:tc>
      </w:tr>
      <w:tr w:rsidR="000E3B5B" w:rsidRPr="000E3B5B" w:rsidTr="00DF206B">
        <w:trPr>
          <w:tblCellSpacing w:w="15" w:type="dxa"/>
        </w:trPr>
        <w:tc>
          <w:tcPr>
            <w:tcW w:w="396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Total Operating Expenses</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$70,275</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$75,502</w:t>
            </w:r>
          </w:p>
        </w:tc>
        <w:tc>
          <w:tcPr>
            <w:tcW w:w="168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$81,283</w:t>
            </w:r>
          </w:p>
        </w:tc>
      </w:tr>
      <w:tr w:rsidR="000E3B5B" w:rsidRPr="000E3B5B" w:rsidTr="00DF206B">
        <w:trPr>
          <w:tblCellSpacing w:w="15" w:type="dxa"/>
        </w:trPr>
        <w:tc>
          <w:tcPr>
            <w:tcW w:w="396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Profit Before Interest and Taxes</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$71,826</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$109,228</w:t>
            </w:r>
          </w:p>
        </w:tc>
        <w:tc>
          <w:tcPr>
            <w:tcW w:w="168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$158,862</w:t>
            </w:r>
          </w:p>
        </w:tc>
      </w:tr>
      <w:tr w:rsidR="000E3B5B" w:rsidRPr="000E3B5B" w:rsidTr="00DF206B">
        <w:trPr>
          <w:tblCellSpacing w:w="15" w:type="dxa"/>
        </w:trPr>
        <w:tc>
          <w:tcPr>
            <w:tcW w:w="396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EBITDA</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$71,826</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$109,228</w:t>
            </w:r>
          </w:p>
        </w:tc>
        <w:tc>
          <w:tcPr>
            <w:tcW w:w="168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$158,862</w:t>
            </w:r>
          </w:p>
        </w:tc>
      </w:tr>
      <w:tr w:rsidR="000E3B5B" w:rsidRPr="000E3B5B" w:rsidTr="00DF206B">
        <w:trPr>
          <w:tblCellSpacing w:w="15" w:type="dxa"/>
        </w:trPr>
        <w:tc>
          <w:tcPr>
            <w:tcW w:w="396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Interest Expense</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$1,491</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$1,175</w:t>
            </w:r>
          </w:p>
        </w:tc>
        <w:tc>
          <w:tcPr>
            <w:tcW w:w="168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$845</w:t>
            </w:r>
          </w:p>
        </w:tc>
      </w:tr>
      <w:tr w:rsidR="000E3B5B" w:rsidRPr="000E3B5B" w:rsidTr="00DF206B">
        <w:trPr>
          <w:tblCellSpacing w:w="15" w:type="dxa"/>
        </w:trPr>
        <w:tc>
          <w:tcPr>
            <w:tcW w:w="396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Taxes Incurred</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$21,100</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$32,416</w:t>
            </w:r>
          </w:p>
        </w:tc>
        <w:tc>
          <w:tcPr>
            <w:tcW w:w="168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$47,405</w:t>
            </w:r>
          </w:p>
        </w:tc>
      </w:tr>
      <w:tr w:rsidR="000E3B5B" w:rsidRPr="000E3B5B" w:rsidTr="00DF206B">
        <w:trPr>
          <w:tblCellSpacing w:w="15" w:type="dxa"/>
        </w:trPr>
        <w:tc>
          <w:tcPr>
            <w:tcW w:w="396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Net Profit</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$49,234</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$75,637</w:t>
            </w:r>
          </w:p>
        </w:tc>
        <w:tc>
          <w:tcPr>
            <w:tcW w:w="168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$110,612</w:t>
            </w:r>
          </w:p>
        </w:tc>
      </w:tr>
      <w:tr w:rsidR="000E3B5B" w:rsidRPr="000E3B5B" w:rsidTr="00DF206B">
        <w:trPr>
          <w:tblCellSpacing w:w="15" w:type="dxa"/>
        </w:trPr>
        <w:tc>
          <w:tcPr>
            <w:tcW w:w="396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Net Profit/Sales</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17.32%</w:t>
            </w:r>
          </w:p>
        </w:tc>
        <w:tc>
          <w:tcPr>
            <w:tcW w:w="1695"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20.47%</w:t>
            </w:r>
          </w:p>
        </w:tc>
        <w:tc>
          <w:tcPr>
            <w:tcW w:w="1680" w:type="dxa"/>
            <w:vAlign w:val="center"/>
            <w:hideMark/>
          </w:tcPr>
          <w:p w:rsidR="000E3B5B" w:rsidRPr="000E3B5B" w:rsidRDefault="000E3B5B" w:rsidP="000E3B5B">
            <w:pPr>
              <w:spacing w:line="480" w:lineRule="auto"/>
              <w:jc w:val="both"/>
              <w:rPr>
                <w:rFonts w:ascii="Times New Roman" w:hAnsi="Times New Roman" w:cs="Times New Roman"/>
                <w:bCs/>
                <w:sz w:val="24"/>
                <w:szCs w:val="24"/>
              </w:rPr>
            </w:pPr>
            <w:r w:rsidRPr="000E3B5B">
              <w:rPr>
                <w:rFonts w:ascii="Times New Roman" w:hAnsi="Times New Roman" w:cs="Times New Roman"/>
                <w:bCs/>
                <w:sz w:val="24"/>
                <w:szCs w:val="24"/>
              </w:rPr>
              <w:t>23.03%</w:t>
            </w:r>
          </w:p>
        </w:tc>
      </w:tr>
    </w:tbl>
    <w:p w:rsidR="000E3B5B" w:rsidRDefault="000E3B5B" w:rsidP="000E3B5B">
      <w:pPr>
        <w:spacing w:line="480" w:lineRule="auto"/>
        <w:jc w:val="both"/>
        <w:rPr>
          <w:rFonts w:ascii="Times New Roman" w:hAnsi="Times New Roman" w:cs="Times New Roman"/>
          <w:bCs/>
          <w:sz w:val="24"/>
          <w:szCs w:val="24"/>
        </w:rPr>
      </w:pPr>
    </w:p>
    <w:p w:rsidR="00B56B41" w:rsidRDefault="00B56B41" w:rsidP="000E3B5B">
      <w:pPr>
        <w:spacing w:line="480" w:lineRule="auto"/>
        <w:jc w:val="both"/>
        <w:rPr>
          <w:rFonts w:ascii="Times New Roman" w:hAnsi="Times New Roman" w:cs="Times New Roman"/>
          <w:bCs/>
          <w:sz w:val="24"/>
          <w:szCs w:val="24"/>
        </w:rPr>
      </w:pPr>
    </w:p>
    <w:p w:rsidR="00B56B41" w:rsidRDefault="00B56B41" w:rsidP="000E3B5B">
      <w:pPr>
        <w:spacing w:line="480" w:lineRule="auto"/>
        <w:jc w:val="both"/>
        <w:rPr>
          <w:rFonts w:ascii="Times New Roman" w:hAnsi="Times New Roman" w:cs="Times New Roman"/>
          <w:bCs/>
          <w:sz w:val="24"/>
          <w:szCs w:val="24"/>
        </w:rPr>
      </w:pPr>
    </w:p>
    <w:p w:rsidR="00B56B41" w:rsidRDefault="00B56B41" w:rsidP="000E3B5B">
      <w:pPr>
        <w:spacing w:line="480" w:lineRule="auto"/>
        <w:jc w:val="both"/>
        <w:rPr>
          <w:rFonts w:ascii="Times New Roman" w:hAnsi="Times New Roman" w:cs="Times New Roman"/>
          <w:bCs/>
          <w:sz w:val="24"/>
          <w:szCs w:val="24"/>
        </w:rPr>
      </w:pPr>
    </w:p>
    <w:p w:rsidR="00B56B41" w:rsidRDefault="00B56B41" w:rsidP="000E3B5B">
      <w:pPr>
        <w:spacing w:line="480" w:lineRule="auto"/>
        <w:jc w:val="both"/>
        <w:rPr>
          <w:rFonts w:ascii="Times New Roman" w:hAnsi="Times New Roman" w:cs="Times New Roman"/>
          <w:bCs/>
          <w:sz w:val="24"/>
          <w:szCs w:val="24"/>
        </w:rPr>
      </w:pPr>
    </w:p>
    <w:p w:rsidR="00B56B41" w:rsidRDefault="00B56B41" w:rsidP="000E3B5B">
      <w:pPr>
        <w:spacing w:line="480" w:lineRule="auto"/>
        <w:jc w:val="both"/>
        <w:rPr>
          <w:rFonts w:ascii="Times New Roman" w:hAnsi="Times New Roman" w:cs="Times New Roman"/>
          <w:bCs/>
          <w:sz w:val="24"/>
          <w:szCs w:val="24"/>
        </w:rPr>
      </w:pPr>
    </w:p>
    <w:p w:rsidR="00B56B41" w:rsidRPr="000E3B5B" w:rsidRDefault="00B56B41" w:rsidP="000E3B5B">
      <w:pPr>
        <w:spacing w:line="480" w:lineRule="auto"/>
        <w:jc w:val="both"/>
        <w:rPr>
          <w:rFonts w:ascii="Times New Roman" w:hAnsi="Times New Roman" w:cs="Times New Roman"/>
          <w:bCs/>
          <w:sz w:val="24"/>
          <w:szCs w:val="24"/>
        </w:rPr>
      </w:pPr>
    </w:p>
    <w:p w:rsidR="000E3B5B" w:rsidRPr="000E3B5B" w:rsidRDefault="000E3B5B" w:rsidP="000E3B5B">
      <w:pPr>
        <w:spacing w:line="480" w:lineRule="auto"/>
        <w:jc w:val="center"/>
        <w:rPr>
          <w:rFonts w:ascii="Times New Roman" w:hAnsi="Times New Roman" w:cs="Times New Roman"/>
          <w:bCs/>
          <w:sz w:val="24"/>
          <w:szCs w:val="24"/>
        </w:rPr>
      </w:pPr>
      <w:r w:rsidRPr="000E3B5B">
        <w:rPr>
          <w:rFonts w:ascii="Times New Roman" w:hAnsi="Times New Roman" w:cs="Times New Roman"/>
          <w:bCs/>
          <w:sz w:val="24"/>
          <w:szCs w:val="24"/>
        </w:rPr>
        <w:t>Projected Balance Sheet</w:t>
      </w:r>
    </w:p>
    <w:tbl>
      <w:tblPr>
        <w:tblW w:w="0" w:type="auto"/>
        <w:tblCellSpacing w:w="15" w:type="dxa"/>
        <w:tblCellMar>
          <w:top w:w="15" w:type="dxa"/>
          <w:left w:w="15" w:type="dxa"/>
          <w:bottom w:w="15" w:type="dxa"/>
          <w:right w:w="15" w:type="dxa"/>
        </w:tblCellMar>
        <w:tblLook w:val="04A0"/>
      </w:tblPr>
      <w:tblGrid>
        <w:gridCol w:w="2445"/>
        <w:gridCol w:w="1155"/>
        <w:gridCol w:w="990"/>
        <w:gridCol w:w="1350"/>
      </w:tblGrid>
      <w:tr w:rsidR="000E3B5B" w:rsidRPr="000E3B5B" w:rsidTr="00DF206B">
        <w:trPr>
          <w:tblCellSpacing w:w="15" w:type="dxa"/>
        </w:trPr>
        <w:tc>
          <w:tcPr>
            <w:tcW w:w="5880" w:type="dxa"/>
            <w:gridSpan w:val="4"/>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Pro Forma Balance Sheet</w:t>
            </w:r>
          </w:p>
        </w:tc>
      </w:tr>
      <w:tr w:rsidR="000E3B5B" w:rsidRPr="000E3B5B" w:rsidTr="00DF206B">
        <w:trPr>
          <w:tblCellSpacing w:w="15" w:type="dxa"/>
        </w:trPr>
        <w:tc>
          <w:tcPr>
            <w:tcW w:w="2400" w:type="dxa"/>
            <w:vAlign w:val="center"/>
            <w:hideMark/>
          </w:tcPr>
          <w:p w:rsidR="000E3B5B" w:rsidRPr="000E3B5B" w:rsidRDefault="000E3B5B" w:rsidP="000E3B5B">
            <w:pPr>
              <w:spacing w:line="480" w:lineRule="auto"/>
              <w:jc w:val="both"/>
              <w:rPr>
                <w:rFonts w:ascii="Times New Roman" w:hAnsi="Times New Roman" w:cs="Times New Roman"/>
                <w:sz w:val="24"/>
                <w:szCs w:val="24"/>
              </w:rPr>
            </w:pPr>
          </w:p>
        </w:tc>
        <w:tc>
          <w:tcPr>
            <w:tcW w:w="112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Year 1</w:t>
            </w:r>
          </w:p>
        </w:tc>
        <w:tc>
          <w:tcPr>
            <w:tcW w:w="96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Year 2</w:t>
            </w:r>
          </w:p>
        </w:tc>
        <w:tc>
          <w:tcPr>
            <w:tcW w:w="130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Year 3</w:t>
            </w:r>
          </w:p>
        </w:tc>
      </w:tr>
      <w:tr w:rsidR="000E3B5B" w:rsidRPr="000E3B5B" w:rsidTr="00DF206B">
        <w:trPr>
          <w:tblCellSpacing w:w="15" w:type="dxa"/>
        </w:trPr>
        <w:tc>
          <w:tcPr>
            <w:tcW w:w="240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Assets</w:t>
            </w:r>
          </w:p>
        </w:tc>
        <w:tc>
          <w:tcPr>
            <w:tcW w:w="1125" w:type="dxa"/>
            <w:vAlign w:val="center"/>
            <w:hideMark/>
          </w:tcPr>
          <w:p w:rsidR="000E3B5B" w:rsidRPr="000E3B5B" w:rsidRDefault="000E3B5B" w:rsidP="000E3B5B">
            <w:pPr>
              <w:spacing w:line="480" w:lineRule="auto"/>
              <w:jc w:val="both"/>
              <w:rPr>
                <w:rFonts w:ascii="Times New Roman" w:hAnsi="Times New Roman" w:cs="Times New Roman"/>
                <w:sz w:val="24"/>
                <w:szCs w:val="24"/>
              </w:rPr>
            </w:pPr>
          </w:p>
        </w:tc>
        <w:tc>
          <w:tcPr>
            <w:tcW w:w="960" w:type="dxa"/>
            <w:vAlign w:val="center"/>
            <w:hideMark/>
          </w:tcPr>
          <w:p w:rsidR="000E3B5B" w:rsidRPr="000E3B5B" w:rsidRDefault="000E3B5B" w:rsidP="000E3B5B">
            <w:pPr>
              <w:spacing w:line="480" w:lineRule="auto"/>
              <w:jc w:val="both"/>
              <w:rPr>
                <w:rFonts w:ascii="Times New Roman" w:hAnsi="Times New Roman" w:cs="Times New Roman"/>
                <w:sz w:val="24"/>
                <w:szCs w:val="24"/>
              </w:rPr>
            </w:pPr>
          </w:p>
        </w:tc>
        <w:tc>
          <w:tcPr>
            <w:tcW w:w="1305" w:type="dxa"/>
            <w:vAlign w:val="center"/>
            <w:hideMark/>
          </w:tcPr>
          <w:p w:rsidR="000E3B5B" w:rsidRPr="000E3B5B" w:rsidRDefault="000E3B5B" w:rsidP="000E3B5B">
            <w:pPr>
              <w:spacing w:line="480" w:lineRule="auto"/>
              <w:jc w:val="both"/>
              <w:rPr>
                <w:rFonts w:ascii="Times New Roman" w:hAnsi="Times New Roman" w:cs="Times New Roman"/>
                <w:sz w:val="24"/>
                <w:szCs w:val="24"/>
              </w:rPr>
            </w:pPr>
          </w:p>
        </w:tc>
      </w:tr>
      <w:tr w:rsidR="000E3B5B" w:rsidRPr="000E3B5B" w:rsidTr="00DF206B">
        <w:trPr>
          <w:tblCellSpacing w:w="15" w:type="dxa"/>
        </w:trPr>
        <w:tc>
          <w:tcPr>
            <w:tcW w:w="240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Current Assets</w:t>
            </w:r>
          </w:p>
        </w:tc>
        <w:tc>
          <w:tcPr>
            <w:tcW w:w="1125" w:type="dxa"/>
            <w:vAlign w:val="center"/>
            <w:hideMark/>
          </w:tcPr>
          <w:p w:rsidR="000E3B5B" w:rsidRPr="000E3B5B" w:rsidRDefault="000E3B5B" w:rsidP="000E3B5B">
            <w:pPr>
              <w:spacing w:line="480" w:lineRule="auto"/>
              <w:jc w:val="both"/>
              <w:rPr>
                <w:rFonts w:ascii="Times New Roman" w:hAnsi="Times New Roman" w:cs="Times New Roman"/>
                <w:sz w:val="24"/>
                <w:szCs w:val="24"/>
              </w:rPr>
            </w:pPr>
          </w:p>
        </w:tc>
        <w:tc>
          <w:tcPr>
            <w:tcW w:w="960" w:type="dxa"/>
            <w:vAlign w:val="center"/>
            <w:hideMark/>
          </w:tcPr>
          <w:p w:rsidR="000E3B5B" w:rsidRPr="000E3B5B" w:rsidRDefault="000E3B5B" w:rsidP="000E3B5B">
            <w:pPr>
              <w:spacing w:line="480" w:lineRule="auto"/>
              <w:jc w:val="both"/>
              <w:rPr>
                <w:rFonts w:ascii="Times New Roman" w:hAnsi="Times New Roman" w:cs="Times New Roman"/>
                <w:sz w:val="24"/>
                <w:szCs w:val="24"/>
              </w:rPr>
            </w:pPr>
          </w:p>
        </w:tc>
        <w:tc>
          <w:tcPr>
            <w:tcW w:w="1305" w:type="dxa"/>
            <w:vAlign w:val="center"/>
            <w:hideMark/>
          </w:tcPr>
          <w:p w:rsidR="000E3B5B" w:rsidRPr="000E3B5B" w:rsidRDefault="000E3B5B" w:rsidP="000E3B5B">
            <w:pPr>
              <w:spacing w:line="480" w:lineRule="auto"/>
              <w:jc w:val="both"/>
              <w:rPr>
                <w:rFonts w:ascii="Times New Roman" w:hAnsi="Times New Roman" w:cs="Times New Roman"/>
                <w:sz w:val="24"/>
                <w:szCs w:val="24"/>
              </w:rPr>
            </w:pPr>
          </w:p>
        </w:tc>
      </w:tr>
      <w:tr w:rsidR="000E3B5B" w:rsidRPr="000E3B5B" w:rsidTr="00DF206B">
        <w:trPr>
          <w:tblCellSpacing w:w="15" w:type="dxa"/>
        </w:trPr>
        <w:tc>
          <w:tcPr>
            <w:tcW w:w="240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Cash</w:t>
            </w:r>
          </w:p>
        </w:tc>
        <w:tc>
          <w:tcPr>
            <w:tcW w:w="112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$62,715</w:t>
            </w:r>
          </w:p>
        </w:tc>
        <w:tc>
          <w:tcPr>
            <w:tcW w:w="96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$135,771</w:t>
            </w:r>
          </w:p>
        </w:tc>
        <w:tc>
          <w:tcPr>
            <w:tcW w:w="130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$243,806</w:t>
            </w:r>
          </w:p>
        </w:tc>
      </w:tr>
      <w:tr w:rsidR="000E3B5B" w:rsidRPr="000E3B5B" w:rsidTr="00DF206B">
        <w:trPr>
          <w:tblCellSpacing w:w="15" w:type="dxa"/>
        </w:trPr>
        <w:tc>
          <w:tcPr>
            <w:tcW w:w="240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Inventory</w:t>
            </w:r>
          </w:p>
        </w:tc>
        <w:tc>
          <w:tcPr>
            <w:tcW w:w="112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$13,365</w:t>
            </w:r>
          </w:p>
        </w:tc>
        <w:tc>
          <w:tcPr>
            <w:tcW w:w="96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$17,375</w:t>
            </w:r>
          </w:p>
        </w:tc>
        <w:tc>
          <w:tcPr>
            <w:tcW w:w="130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$22,586</w:t>
            </w:r>
          </w:p>
        </w:tc>
      </w:tr>
      <w:tr w:rsidR="000E3B5B" w:rsidRPr="000E3B5B" w:rsidTr="00DF206B">
        <w:trPr>
          <w:tblCellSpacing w:w="15" w:type="dxa"/>
        </w:trPr>
        <w:tc>
          <w:tcPr>
            <w:tcW w:w="240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Other Current Assets</w:t>
            </w:r>
          </w:p>
        </w:tc>
        <w:tc>
          <w:tcPr>
            <w:tcW w:w="112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$0</w:t>
            </w:r>
          </w:p>
        </w:tc>
        <w:tc>
          <w:tcPr>
            <w:tcW w:w="96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$0</w:t>
            </w:r>
          </w:p>
        </w:tc>
        <w:tc>
          <w:tcPr>
            <w:tcW w:w="130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$0</w:t>
            </w:r>
          </w:p>
        </w:tc>
      </w:tr>
      <w:tr w:rsidR="000E3B5B" w:rsidRPr="000E3B5B" w:rsidTr="00DF206B">
        <w:trPr>
          <w:tblCellSpacing w:w="15" w:type="dxa"/>
        </w:trPr>
        <w:tc>
          <w:tcPr>
            <w:tcW w:w="240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Total Current Assets</w:t>
            </w:r>
          </w:p>
        </w:tc>
        <w:tc>
          <w:tcPr>
            <w:tcW w:w="112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$76,080</w:t>
            </w:r>
          </w:p>
        </w:tc>
        <w:tc>
          <w:tcPr>
            <w:tcW w:w="96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$153,146</w:t>
            </w:r>
          </w:p>
        </w:tc>
        <w:tc>
          <w:tcPr>
            <w:tcW w:w="130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$266,393</w:t>
            </w:r>
          </w:p>
        </w:tc>
      </w:tr>
      <w:tr w:rsidR="000E3B5B" w:rsidRPr="000E3B5B" w:rsidTr="00DF206B">
        <w:trPr>
          <w:tblCellSpacing w:w="15" w:type="dxa"/>
        </w:trPr>
        <w:tc>
          <w:tcPr>
            <w:tcW w:w="240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Long-term Assets</w:t>
            </w:r>
          </w:p>
        </w:tc>
        <w:tc>
          <w:tcPr>
            <w:tcW w:w="1125" w:type="dxa"/>
            <w:vAlign w:val="center"/>
            <w:hideMark/>
          </w:tcPr>
          <w:p w:rsidR="000E3B5B" w:rsidRPr="000E3B5B" w:rsidRDefault="000E3B5B" w:rsidP="000E3B5B">
            <w:pPr>
              <w:spacing w:line="480" w:lineRule="auto"/>
              <w:jc w:val="both"/>
              <w:rPr>
                <w:rFonts w:ascii="Times New Roman" w:hAnsi="Times New Roman" w:cs="Times New Roman"/>
                <w:sz w:val="24"/>
                <w:szCs w:val="24"/>
              </w:rPr>
            </w:pPr>
          </w:p>
        </w:tc>
        <w:tc>
          <w:tcPr>
            <w:tcW w:w="960" w:type="dxa"/>
            <w:vAlign w:val="center"/>
            <w:hideMark/>
          </w:tcPr>
          <w:p w:rsidR="000E3B5B" w:rsidRPr="000E3B5B" w:rsidRDefault="000E3B5B" w:rsidP="000E3B5B">
            <w:pPr>
              <w:spacing w:line="480" w:lineRule="auto"/>
              <w:jc w:val="both"/>
              <w:rPr>
                <w:rFonts w:ascii="Times New Roman" w:hAnsi="Times New Roman" w:cs="Times New Roman"/>
                <w:sz w:val="24"/>
                <w:szCs w:val="24"/>
              </w:rPr>
            </w:pPr>
          </w:p>
        </w:tc>
        <w:tc>
          <w:tcPr>
            <w:tcW w:w="1305" w:type="dxa"/>
            <w:vAlign w:val="center"/>
            <w:hideMark/>
          </w:tcPr>
          <w:p w:rsidR="000E3B5B" w:rsidRPr="000E3B5B" w:rsidRDefault="000E3B5B" w:rsidP="000E3B5B">
            <w:pPr>
              <w:spacing w:line="480" w:lineRule="auto"/>
              <w:jc w:val="both"/>
              <w:rPr>
                <w:rFonts w:ascii="Times New Roman" w:hAnsi="Times New Roman" w:cs="Times New Roman"/>
                <w:sz w:val="24"/>
                <w:szCs w:val="24"/>
              </w:rPr>
            </w:pPr>
          </w:p>
        </w:tc>
      </w:tr>
      <w:tr w:rsidR="000E3B5B" w:rsidRPr="000E3B5B" w:rsidTr="00DF206B">
        <w:trPr>
          <w:tblCellSpacing w:w="15" w:type="dxa"/>
        </w:trPr>
        <w:tc>
          <w:tcPr>
            <w:tcW w:w="240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Long-term Assets</w:t>
            </w:r>
          </w:p>
        </w:tc>
        <w:tc>
          <w:tcPr>
            <w:tcW w:w="112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$0</w:t>
            </w:r>
          </w:p>
        </w:tc>
        <w:tc>
          <w:tcPr>
            <w:tcW w:w="96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$0</w:t>
            </w:r>
          </w:p>
        </w:tc>
        <w:tc>
          <w:tcPr>
            <w:tcW w:w="130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$0</w:t>
            </w:r>
          </w:p>
        </w:tc>
      </w:tr>
      <w:tr w:rsidR="000E3B5B" w:rsidRPr="000E3B5B" w:rsidTr="00DF206B">
        <w:trPr>
          <w:tblCellSpacing w:w="15" w:type="dxa"/>
        </w:trPr>
        <w:tc>
          <w:tcPr>
            <w:tcW w:w="240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Accumulated Depreciation</w:t>
            </w:r>
          </w:p>
        </w:tc>
        <w:tc>
          <w:tcPr>
            <w:tcW w:w="112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$0</w:t>
            </w:r>
          </w:p>
        </w:tc>
        <w:tc>
          <w:tcPr>
            <w:tcW w:w="96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$0</w:t>
            </w:r>
          </w:p>
        </w:tc>
        <w:tc>
          <w:tcPr>
            <w:tcW w:w="130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$0</w:t>
            </w:r>
          </w:p>
        </w:tc>
      </w:tr>
      <w:tr w:rsidR="000E3B5B" w:rsidRPr="000E3B5B" w:rsidTr="00DF206B">
        <w:trPr>
          <w:tblCellSpacing w:w="15" w:type="dxa"/>
        </w:trPr>
        <w:tc>
          <w:tcPr>
            <w:tcW w:w="240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Total Long-term Assets</w:t>
            </w:r>
          </w:p>
        </w:tc>
        <w:tc>
          <w:tcPr>
            <w:tcW w:w="112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$0</w:t>
            </w:r>
          </w:p>
        </w:tc>
        <w:tc>
          <w:tcPr>
            <w:tcW w:w="96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$0</w:t>
            </w:r>
          </w:p>
        </w:tc>
        <w:tc>
          <w:tcPr>
            <w:tcW w:w="130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$0</w:t>
            </w:r>
          </w:p>
        </w:tc>
      </w:tr>
      <w:tr w:rsidR="000E3B5B" w:rsidRPr="000E3B5B" w:rsidTr="00DF206B">
        <w:trPr>
          <w:tblCellSpacing w:w="15" w:type="dxa"/>
        </w:trPr>
        <w:tc>
          <w:tcPr>
            <w:tcW w:w="240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Total Assets</w:t>
            </w:r>
          </w:p>
        </w:tc>
        <w:tc>
          <w:tcPr>
            <w:tcW w:w="112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$76,080</w:t>
            </w:r>
          </w:p>
        </w:tc>
        <w:tc>
          <w:tcPr>
            <w:tcW w:w="96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$153,146</w:t>
            </w:r>
          </w:p>
        </w:tc>
        <w:tc>
          <w:tcPr>
            <w:tcW w:w="130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$266,393</w:t>
            </w:r>
          </w:p>
        </w:tc>
      </w:tr>
      <w:tr w:rsidR="00E012D8" w:rsidRPr="000E3B5B" w:rsidTr="00DF206B">
        <w:trPr>
          <w:tblCellSpacing w:w="15" w:type="dxa"/>
        </w:trPr>
        <w:tc>
          <w:tcPr>
            <w:tcW w:w="2400" w:type="dxa"/>
            <w:vAlign w:val="center"/>
          </w:tcPr>
          <w:p w:rsidR="00E012D8" w:rsidRPr="000E3B5B" w:rsidRDefault="00E012D8" w:rsidP="000E3B5B">
            <w:pPr>
              <w:spacing w:line="480" w:lineRule="auto"/>
              <w:jc w:val="both"/>
              <w:rPr>
                <w:rFonts w:ascii="Times New Roman" w:hAnsi="Times New Roman" w:cs="Times New Roman"/>
                <w:sz w:val="24"/>
                <w:szCs w:val="24"/>
              </w:rPr>
            </w:pPr>
          </w:p>
        </w:tc>
        <w:tc>
          <w:tcPr>
            <w:tcW w:w="1125" w:type="dxa"/>
            <w:vAlign w:val="center"/>
          </w:tcPr>
          <w:p w:rsidR="00E012D8" w:rsidRPr="000E3B5B" w:rsidRDefault="00E012D8" w:rsidP="000E3B5B">
            <w:pPr>
              <w:spacing w:line="480" w:lineRule="auto"/>
              <w:jc w:val="both"/>
              <w:rPr>
                <w:rFonts w:ascii="Times New Roman" w:hAnsi="Times New Roman" w:cs="Times New Roman"/>
                <w:sz w:val="24"/>
                <w:szCs w:val="24"/>
              </w:rPr>
            </w:pPr>
          </w:p>
        </w:tc>
        <w:tc>
          <w:tcPr>
            <w:tcW w:w="960" w:type="dxa"/>
            <w:vAlign w:val="center"/>
          </w:tcPr>
          <w:p w:rsidR="00E012D8" w:rsidRPr="000E3B5B" w:rsidRDefault="00E012D8" w:rsidP="000E3B5B">
            <w:pPr>
              <w:spacing w:line="480" w:lineRule="auto"/>
              <w:jc w:val="both"/>
              <w:rPr>
                <w:rFonts w:ascii="Times New Roman" w:hAnsi="Times New Roman" w:cs="Times New Roman"/>
                <w:sz w:val="24"/>
                <w:szCs w:val="24"/>
              </w:rPr>
            </w:pPr>
          </w:p>
        </w:tc>
        <w:tc>
          <w:tcPr>
            <w:tcW w:w="1305" w:type="dxa"/>
            <w:vAlign w:val="center"/>
          </w:tcPr>
          <w:p w:rsidR="00E012D8" w:rsidRPr="000E3B5B" w:rsidRDefault="00E012D8" w:rsidP="000E3B5B">
            <w:pPr>
              <w:spacing w:line="480" w:lineRule="auto"/>
              <w:jc w:val="both"/>
              <w:rPr>
                <w:rFonts w:ascii="Times New Roman" w:hAnsi="Times New Roman" w:cs="Times New Roman"/>
                <w:sz w:val="24"/>
                <w:szCs w:val="24"/>
              </w:rPr>
            </w:pPr>
          </w:p>
        </w:tc>
      </w:tr>
      <w:tr w:rsidR="000E3B5B" w:rsidRPr="000E3B5B" w:rsidTr="00DF206B">
        <w:trPr>
          <w:tblCellSpacing w:w="15" w:type="dxa"/>
        </w:trPr>
        <w:tc>
          <w:tcPr>
            <w:tcW w:w="240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Liabilities and Capital</w:t>
            </w:r>
          </w:p>
        </w:tc>
        <w:tc>
          <w:tcPr>
            <w:tcW w:w="112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Year 1</w:t>
            </w:r>
          </w:p>
        </w:tc>
        <w:tc>
          <w:tcPr>
            <w:tcW w:w="96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Year 2</w:t>
            </w:r>
          </w:p>
        </w:tc>
        <w:tc>
          <w:tcPr>
            <w:tcW w:w="130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Year 3</w:t>
            </w:r>
          </w:p>
        </w:tc>
      </w:tr>
      <w:tr w:rsidR="000E3B5B" w:rsidRPr="000E3B5B" w:rsidTr="00DF206B">
        <w:trPr>
          <w:tblCellSpacing w:w="15" w:type="dxa"/>
        </w:trPr>
        <w:tc>
          <w:tcPr>
            <w:tcW w:w="240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Current Liabilities</w:t>
            </w:r>
          </w:p>
        </w:tc>
        <w:tc>
          <w:tcPr>
            <w:tcW w:w="1125" w:type="dxa"/>
            <w:vAlign w:val="center"/>
            <w:hideMark/>
          </w:tcPr>
          <w:p w:rsidR="000E3B5B" w:rsidRPr="000E3B5B" w:rsidRDefault="000E3B5B" w:rsidP="000E3B5B">
            <w:pPr>
              <w:spacing w:line="480" w:lineRule="auto"/>
              <w:jc w:val="both"/>
              <w:rPr>
                <w:rFonts w:ascii="Times New Roman" w:hAnsi="Times New Roman" w:cs="Times New Roman"/>
                <w:sz w:val="24"/>
                <w:szCs w:val="24"/>
              </w:rPr>
            </w:pPr>
          </w:p>
        </w:tc>
        <w:tc>
          <w:tcPr>
            <w:tcW w:w="960" w:type="dxa"/>
            <w:vAlign w:val="center"/>
            <w:hideMark/>
          </w:tcPr>
          <w:p w:rsidR="000E3B5B" w:rsidRPr="000E3B5B" w:rsidRDefault="000E3B5B" w:rsidP="000E3B5B">
            <w:pPr>
              <w:spacing w:line="480" w:lineRule="auto"/>
              <w:jc w:val="both"/>
              <w:rPr>
                <w:rFonts w:ascii="Times New Roman" w:hAnsi="Times New Roman" w:cs="Times New Roman"/>
                <w:sz w:val="24"/>
                <w:szCs w:val="24"/>
              </w:rPr>
            </w:pPr>
          </w:p>
        </w:tc>
        <w:tc>
          <w:tcPr>
            <w:tcW w:w="1305" w:type="dxa"/>
            <w:vAlign w:val="center"/>
            <w:hideMark/>
          </w:tcPr>
          <w:p w:rsidR="000E3B5B" w:rsidRPr="000E3B5B" w:rsidRDefault="000E3B5B" w:rsidP="000E3B5B">
            <w:pPr>
              <w:spacing w:line="480" w:lineRule="auto"/>
              <w:jc w:val="both"/>
              <w:rPr>
                <w:rFonts w:ascii="Times New Roman" w:hAnsi="Times New Roman" w:cs="Times New Roman"/>
                <w:sz w:val="24"/>
                <w:szCs w:val="24"/>
              </w:rPr>
            </w:pPr>
          </w:p>
        </w:tc>
      </w:tr>
      <w:tr w:rsidR="000E3B5B" w:rsidRPr="000E3B5B" w:rsidTr="00DF206B">
        <w:trPr>
          <w:tblCellSpacing w:w="15" w:type="dxa"/>
        </w:trPr>
        <w:tc>
          <w:tcPr>
            <w:tcW w:w="240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Accounts Payable</w:t>
            </w:r>
          </w:p>
        </w:tc>
        <w:tc>
          <w:tcPr>
            <w:tcW w:w="112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$15,762</w:t>
            </w:r>
          </w:p>
        </w:tc>
        <w:tc>
          <w:tcPr>
            <w:tcW w:w="96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$20,491</w:t>
            </w:r>
          </w:p>
        </w:tc>
        <w:tc>
          <w:tcPr>
            <w:tcW w:w="130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$26,426</w:t>
            </w:r>
          </w:p>
        </w:tc>
      </w:tr>
      <w:tr w:rsidR="000E3B5B" w:rsidRPr="000E3B5B" w:rsidTr="00DF206B">
        <w:trPr>
          <w:tblCellSpacing w:w="15" w:type="dxa"/>
        </w:trPr>
        <w:tc>
          <w:tcPr>
            <w:tcW w:w="240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Current Borrowing</w:t>
            </w:r>
          </w:p>
        </w:tc>
        <w:tc>
          <w:tcPr>
            <w:tcW w:w="112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$0</w:t>
            </w:r>
          </w:p>
        </w:tc>
        <w:tc>
          <w:tcPr>
            <w:tcW w:w="96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$0</w:t>
            </w:r>
          </w:p>
        </w:tc>
        <w:tc>
          <w:tcPr>
            <w:tcW w:w="130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$0</w:t>
            </w:r>
          </w:p>
        </w:tc>
      </w:tr>
      <w:tr w:rsidR="000E3B5B" w:rsidRPr="000E3B5B" w:rsidTr="00DF206B">
        <w:trPr>
          <w:tblCellSpacing w:w="15" w:type="dxa"/>
        </w:trPr>
        <w:tc>
          <w:tcPr>
            <w:tcW w:w="240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Other Current Liabilities</w:t>
            </w:r>
          </w:p>
        </w:tc>
        <w:tc>
          <w:tcPr>
            <w:tcW w:w="112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$2,000</w:t>
            </w:r>
          </w:p>
        </w:tc>
        <w:tc>
          <w:tcPr>
            <w:tcW w:w="96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$2,000</w:t>
            </w:r>
          </w:p>
        </w:tc>
        <w:tc>
          <w:tcPr>
            <w:tcW w:w="130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$2,000</w:t>
            </w:r>
          </w:p>
        </w:tc>
      </w:tr>
      <w:tr w:rsidR="000E3B5B" w:rsidRPr="000E3B5B" w:rsidTr="00DF206B">
        <w:trPr>
          <w:tblCellSpacing w:w="15" w:type="dxa"/>
        </w:trPr>
        <w:tc>
          <w:tcPr>
            <w:tcW w:w="240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Subtotal Current Liabilities</w:t>
            </w:r>
          </w:p>
        </w:tc>
        <w:tc>
          <w:tcPr>
            <w:tcW w:w="112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$17,762</w:t>
            </w:r>
          </w:p>
        </w:tc>
        <w:tc>
          <w:tcPr>
            <w:tcW w:w="96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$22,491</w:t>
            </w:r>
          </w:p>
        </w:tc>
        <w:tc>
          <w:tcPr>
            <w:tcW w:w="130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$28,426</w:t>
            </w:r>
          </w:p>
        </w:tc>
      </w:tr>
      <w:tr w:rsidR="000E3B5B" w:rsidRPr="000E3B5B" w:rsidTr="00DF206B">
        <w:trPr>
          <w:tblCellSpacing w:w="15" w:type="dxa"/>
        </w:trPr>
        <w:tc>
          <w:tcPr>
            <w:tcW w:w="240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Long-term Liabilities</w:t>
            </w:r>
          </w:p>
        </w:tc>
        <w:tc>
          <w:tcPr>
            <w:tcW w:w="112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$13,400</w:t>
            </w:r>
          </w:p>
        </w:tc>
        <w:tc>
          <w:tcPr>
            <w:tcW w:w="96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$10,100</w:t>
            </w:r>
          </w:p>
        </w:tc>
        <w:tc>
          <w:tcPr>
            <w:tcW w:w="130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$6,800</w:t>
            </w:r>
          </w:p>
        </w:tc>
      </w:tr>
      <w:tr w:rsidR="000E3B5B" w:rsidRPr="000E3B5B" w:rsidTr="00DF206B">
        <w:trPr>
          <w:tblCellSpacing w:w="15" w:type="dxa"/>
        </w:trPr>
        <w:tc>
          <w:tcPr>
            <w:tcW w:w="240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Total Liabilities</w:t>
            </w:r>
          </w:p>
        </w:tc>
        <w:tc>
          <w:tcPr>
            <w:tcW w:w="112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$31,162</w:t>
            </w:r>
          </w:p>
        </w:tc>
        <w:tc>
          <w:tcPr>
            <w:tcW w:w="96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$32,591</w:t>
            </w:r>
          </w:p>
        </w:tc>
        <w:tc>
          <w:tcPr>
            <w:tcW w:w="130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$35,226</w:t>
            </w:r>
          </w:p>
        </w:tc>
      </w:tr>
      <w:tr w:rsidR="000E3B5B" w:rsidRPr="000E3B5B" w:rsidTr="00DF206B">
        <w:trPr>
          <w:tblCellSpacing w:w="15" w:type="dxa"/>
        </w:trPr>
        <w:tc>
          <w:tcPr>
            <w:tcW w:w="240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Paid-in Capital</w:t>
            </w:r>
          </w:p>
        </w:tc>
        <w:tc>
          <w:tcPr>
            <w:tcW w:w="112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$5,100</w:t>
            </w:r>
          </w:p>
        </w:tc>
        <w:tc>
          <w:tcPr>
            <w:tcW w:w="96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$5,100</w:t>
            </w:r>
          </w:p>
        </w:tc>
        <w:tc>
          <w:tcPr>
            <w:tcW w:w="130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$5,100</w:t>
            </w:r>
          </w:p>
        </w:tc>
      </w:tr>
      <w:tr w:rsidR="000E3B5B" w:rsidRPr="000E3B5B" w:rsidTr="00DF206B">
        <w:trPr>
          <w:tblCellSpacing w:w="15" w:type="dxa"/>
        </w:trPr>
        <w:tc>
          <w:tcPr>
            <w:tcW w:w="240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Retained Earnings</w:t>
            </w:r>
          </w:p>
        </w:tc>
        <w:tc>
          <w:tcPr>
            <w:tcW w:w="112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($9,416)</w:t>
            </w:r>
          </w:p>
        </w:tc>
        <w:tc>
          <w:tcPr>
            <w:tcW w:w="96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$39,818</w:t>
            </w:r>
          </w:p>
        </w:tc>
        <w:tc>
          <w:tcPr>
            <w:tcW w:w="130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$115,455</w:t>
            </w:r>
          </w:p>
        </w:tc>
      </w:tr>
      <w:tr w:rsidR="000E3B5B" w:rsidRPr="000E3B5B" w:rsidTr="00DF206B">
        <w:trPr>
          <w:tblCellSpacing w:w="15" w:type="dxa"/>
        </w:trPr>
        <w:tc>
          <w:tcPr>
            <w:tcW w:w="240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Earnings</w:t>
            </w:r>
          </w:p>
        </w:tc>
        <w:tc>
          <w:tcPr>
            <w:tcW w:w="112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$49,234</w:t>
            </w:r>
          </w:p>
        </w:tc>
        <w:tc>
          <w:tcPr>
            <w:tcW w:w="96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$75,637</w:t>
            </w:r>
          </w:p>
        </w:tc>
        <w:tc>
          <w:tcPr>
            <w:tcW w:w="130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$110,612</w:t>
            </w:r>
          </w:p>
        </w:tc>
      </w:tr>
      <w:tr w:rsidR="000E3B5B" w:rsidRPr="000E3B5B" w:rsidTr="00DF206B">
        <w:trPr>
          <w:tblCellSpacing w:w="15" w:type="dxa"/>
        </w:trPr>
        <w:tc>
          <w:tcPr>
            <w:tcW w:w="240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Total Capital</w:t>
            </w:r>
          </w:p>
        </w:tc>
        <w:tc>
          <w:tcPr>
            <w:tcW w:w="112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$44,918</w:t>
            </w:r>
          </w:p>
        </w:tc>
        <w:tc>
          <w:tcPr>
            <w:tcW w:w="96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$120,555</w:t>
            </w:r>
          </w:p>
        </w:tc>
        <w:tc>
          <w:tcPr>
            <w:tcW w:w="130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$231,167</w:t>
            </w:r>
          </w:p>
        </w:tc>
      </w:tr>
      <w:tr w:rsidR="000E3B5B" w:rsidRPr="000E3B5B" w:rsidTr="00DF206B">
        <w:trPr>
          <w:tblCellSpacing w:w="15" w:type="dxa"/>
        </w:trPr>
        <w:tc>
          <w:tcPr>
            <w:tcW w:w="240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Total Liabilities and Capital</w:t>
            </w:r>
          </w:p>
        </w:tc>
        <w:tc>
          <w:tcPr>
            <w:tcW w:w="112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$76,080</w:t>
            </w:r>
          </w:p>
        </w:tc>
        <w:tc>
          <w:tcPr>
            <w:tcW w:w="96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$153,146</w:t>
            </w:r>
          </w:p>
        </w:tc>
        <w:tc>
          <w:tcPr>
            <w:tcW w:w="130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$266,393</w:t>
            </w:r>
          </w:p>
        </w:tc>
      </w:tr>
      <w:tr w:rsidR="000E3B5B" w:rsidRPr="000E3B5B" w:rsidTr="00DF206B">
        <w:trPr>
          <w:tblCellSpacing w:w="15" w:type="dxa"/>
        </w:trPr>
        <w:tc>
          <w:tcPr>
            <w:tcW w:w="240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lastRenderedPageBreak/>
              <w:t>Net Worth</w:t>
            </w:r>
          </w:p>
        </w:tc>
        <w:tc>
          <w:tcPr>
            <w:tcW w:w="1125"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$44,918</w:t>
            </w:r>
          </w:p>
        </w:tc>
        <w:tc>
          <w:tcPr>
            <w:tcW w:w="960" w:type="dxa"/>
            <w:vAlign w:val="center"/>
            <w:hideMark/>
          </w:tcPr>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$120,555</w:t>
            </w:r>
          </w:p>
        </w:tc>
        <w:tc>
          <w:tcPr>
            <w:tcW w:w="1305" w:type="dxa"/>
            <w:vAlign w:val="center"/>
            <w:hideMark/>
          </w:tcPr>
          <w:p w:rsid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$231,167</w:t>
            </w:r>
          </w:p>
          <w:p w:rsidR="00B56B41" w:rsidRPr="000E3B5B" w:rsidRDefault="00B56B41" w:rsidP="000E3B5B">
            <w:pPr>
              <w:spacing w:line="480" w:lineRule="auto"/>
              <w:jc w:val="both"/>
              <w:rPr>
                <w:rFonts w:ascii="Times New Roman" w:hAnsi="Times New Roman" w:cs="Times New Roman"/>
                <w:sz w:val="24"/>
                <w:szCs w:val="24"/>
              </w:rPr>
            </w:pPr>
          </w:p>
        </w:tc>
      </w:tr>
    </w:tbl>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Cash flow statement</w:t>
      </w:r>
    </w:p>
    <w:tbl>
      <w:tblPr>
        <w:tblW w:w="0" w:type="auto"/>
        <w:tblCellSpacing w:w="15" w:type="dxa"/>
        <w:tblCellMar>
          <w:top w:w="15" w:type="dxa"/>
          <w:left w:w="15" w:type="dxa"/>
          <w:bottom w:w="15" w:type="dxa"/>
          <w:right w:w="15" w:type="dxa"/>
        </w:tblCellMar>
        <w:tblLook w:val="04A0"/>
      </w:tblPr>
      <w:tblGrid>
        <w:gridCol w:w="3735"/>
        <w:gridCol w:w="1290"/>
        <w:gridCol w:w="1290"/>
        <w:gridCol w:w="1395"/>
      </w:tblGrid>
      <w:tr w:rsidR="000E3B5B" w:rsidRPr="00BF3306" w:rsidTr="00DF206B">
        <w:trPr>
          <w:tblCellSpacing w:w="15" w:type="dxa"/>
        </w:trPr>
        <w:tc>
          <w:tcPr>
            <w:tcW w:w="7650" w:type="dxa"/>
            <w:gridSpan w:val="4"/>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0E3B5B">
              <w:rPr>
                <w:rFonts w:ascii="Times New Roman" w:eastAsia="Times New Roman" w:hAnsi="Times New Roman" w:cs="Times New Roman"/>
                <w:color w:val="000000"/>
                <w:sz w:val="24"/>
                <w:szCs w:val="24"/>
              </w:rPr>
              <w:t>Projected</w:t>
            </w:r>
            <w:r w:rsidRPr="00BF3306">
              <w:rPr>
                <w:rFonts w:ascii="Times New Roman" w:eastAsia="Times New Roman" w:hAnsi="Times New Roman" w:cs="Times New Roman"/>
                <w:color w:val="000000"/>
                <w:sz w:val="24"/>
                <w:szCs w:val="24"/>
              </w:rPr>
              <w:t xml:space="preserve"> Cash Flow</w:t>
            </w:r>
          </w:p>
        </w:tc>
      </w:tr>
      <w:tr w:rsidR="000E3B5B" w:rsidRPr="00BF3306" w:rsidTr="00DF206B">
        <w:trPr>
          <w:tblCellSpacing w:w="15" w:type="dxa"/>
        </w:trPr>
        <w:tc>
          <w:tcPr>
            <w:tcW w:w="369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Year 1</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Year 2</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Year 3</w:t>
            </w:r>
          </w:p>
        </w:tc>
      </w:tr>
      <w:tr w:rsidR="000E3B5B" w:rsidRPr="00BF3306" w:rsidTr="00DF206B">
        <w:trPr>
          <w:tblCellSpacing w:w="15" w:type="dxa"/>
        </w:trPr>
        <w:tc>
          <w:tcPr>
            <w:tcW w:w="369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Cash Received</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sz w:val="24"/>
                <w:szCs w:val="24"/>
              </w:rPr>
            </w:pP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sz w:val="24"/>
                <w:szCs w:val="24"/>
              </w:rPr>
            </w:pPr>
          </w:p>
        </w:tc>
      </w:tr>
      <w:tr w:rsidR="000E3B5B" w:rsidRPr="00BF3306" w:rsidTr="00DF206B">
        <w:trPr>
          <w:tblCellSpacing w:w="15" w:type="dxa"/>
        </w:trPr>
        <w:tc>
          <w:tcPr>
            <w:tcW w:w="369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Cash from Operations</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sz w:val="24"/>
                <w:szCs w:val="24"/>
              </w:rPr>
            </w:pP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sz w:val="24"/>
                <w:szCs w:val="24"/>
              </w:rPr>
            </w:pPr>
          </w:p>
        </w:tc>
      </w:tr>
      <w:tr w:rsidR="000E3B5B" w:rsidRPr="00BF3306" w:rsidTr="00DF206B">
        <w:trPr>
          <w:tblCellSpacing w:w="15" w:type="dxa"/>
        </w:trPr>
        <w:tc>
          <w:tcPr>
            <w:tcW w:w="369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Cash Sales</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$284,200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$369,460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$480,290</w:t>
            </w:r>
          </w:p>
        </w:tc>
      </w:tr>
      <w:tr w:rsidR="000E3B5B" w:rsidRPr="00BF3306" w:rsidTr="00DF206B">
        <w:trPr>
          <w:tblCellSpacing w:w="15" w:type="dxa"/>
        </w:trPr>
        <w:tc>
          <w:tcPr>
            <w:tcW w:w="369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Subtotal Cash from Operations</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$284,200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$369,460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$480,290</w:t>
            </w:r>
          </w:p>
        </w:tc>
      </w:tr>
      <w:tr w:rsidR="000E3B5B" w:rsidRPr="00BF3306" w:rsidTr="00DF206B">
        <w:trPr>
          <w:tblCellSpacing w:w="15" w:type="dxa"/>
        </w:trPr>
        <w:tc>
          <w:tcPr>
            <w:tcW w:w="369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Additional Cash Received</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sz w:val="24"/>
                <w:szCs w:val="24"/>
              </w:rPr>
            </w:pP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sz w:val="24"/>
                <w:szCs w:val="24"/>
              </w:rPr>
            </w:pPr>
          </w:p>
        </w:tc>
      </w:tr>
      <w:tr w:rsidR="000E3B5B" w:rsidRPr="00BF3306" w:rsidTr="00DF206B">
        <w:trPr>
          <w:tblCellSpacing w:w="15" w:type="dxa"/>
        </w:trPr>
        <w:tc>
          <w:tcPr>
            <w:tcW w:w="369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Sales Tax, VAT, HST/GST Received</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r>
      <w:tr w:rsidR="000E3B5B" w:rsidRPr="00BF3306" w:rsidTr="00DF206B">
        <w:trPr>
          <w:tblCellSpacing w:w="15" w:type="dxa"/>
        </w:trPr>
        <w:tc>
          <w:tcPr>
            <w:tcW w:w="369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New Current Borrowing</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r>
      <w:tr w:rsidR="000E3B5B" w:rsidRPr="00BF3306" w:rsidTr="00DF206B">
        <w:trPr>
          <w:tblCellSpacing w:w="15" w:type="dxa"/>
        </w:trPr>
        <w:tc>
          <w:tcPr>
            <w:tcW w:w="369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New Other Liabilities (interest-free)</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r>
      <w:tr w:rsidR="000E3B5B" w:rsidRPr="00BF3306" w:rsidTr="00DF206B">
        <w:trPr>
          <w:tblCellSpacing w:w="15" w:type="dxa"/>
        </w:trPr>
        <w:tc>
          <w:tcPr>
            <w:tcW w:w="369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New Long-term Liabilities</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r>
      <w:tr w:rsidR="000E3B5B" w:rsidRPr="00BF3306" w:rsidTr="00DF206B">
        <w:trPr>
          <w:tblCellSpacing w:w="15" w:type="dxa"/>
        </w:trPr>
        <w:tc>
          <w:tcPr>
            <w:tcW w:w="369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Sales of Other Current Assets</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r>
      <w:tr w:rsidR="000E3B5B" w:rsidRPr="00BF3306" w:rsidTr="00DF206B">
        <w:trPr>
          <w:tblCellSpacing w:w="15" w:type="dxa"/>
        </w:trPr>
        <w:tc>
          <w:tcPr>
            <w:tcW w:w="369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Sales of Long-term Assets</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r>
      <w:tr w:rsidR="000E3B5B" w:rsidRPr="00BF3306" w:rsidTr="00DF206B">
        <w:trPr>
          <w:tblCellSpacing w:w="15" w:type="dxa"/>
        </w:trPr>
        <w:tc>
          <w:tcPr>
            <w:tcW w:w="369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New Investment Received</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r>
      <w:tr w:rsidR="000E3B5B" w:rsidRPr="00BF3306" w:rsidTr="00DF206B">
        <w:trPr>
          <w:tblCellSpacing w:w="15" w:type="dxa"/>
        </w:trPr>
        <w:tc>
          <w:tcPr>
            <w:tcW w:w="369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Subtotal Cash Received</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$284,200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$369,460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$480,290</w:t>
            </w:r>
          </w:p>
        </w:tc>
      </w:tr>
      <w:tr w:rsidR="000E3B5B" w:rsidRPr="00BF3306" w:rsidTr="00DF206B">
        <w:trPr>
          <w:tblCellSpacing w:w="15" w:type="dxa"/>
        </w:trPr>
        <w:tc>
          <w:tcPr>
            <w:tcW w:w="369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Expenditures</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Year 1</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Year 2</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Year 3</w:t>
            </w:r>
          </w:p>
        </w:tc>
      </w:tr>
      <w:tr w:rsidR="000E3B5B" w:rsidRPr="00BF3306" w:rsidTr="00DF206B">
        <w:trPr>
          <w:tblCellSpacing w:w="15" w:type="dxa"/>
        </w:trPr>
        <w:tc>
          <w:tcPr>
            <w:tcW w:w="369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Expenditures from Operations</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sz w:val="24"/>
                <w:szCs w:val="24"/>
              </w:rPr>
            </w:pP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sz w:val="24"/>
                <w:szCs w:val="24"/>
              </w:rPr>
            </w:pPr>
          </w:p>
        </w:tc>
      </w:tr>
      <w:tr w:rsidR="000E3B5B" w:rsidRPr="00BF3306" w:rsidTr="00DF206B">
        <w:trPr>
          <w:tblCellSpacing w:w="15" w:type="dxa"/>
        </w:trPr>
        <w:tc>
          <w:tcPr>
            <w:tcW w:w="369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lastRenderedPageBreak/>
              <w:t>Cash Spending</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$44,115</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$48,527</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$53,379</w:t>
            </w:r>
          </w:p>
        </w:tc>
      </w:tr>
      <w:tr w:rsidR="000E3B5B" w:rsidRPr="00BF3306" w:rsidTr="00DF206B">
        <w:trPr>
          <w:tblCellSpacing w:w="15" w:type="dxa"/>
        </w:trPr>
        <w:tc>
          <w:tcPr>
            <w:tcW w:w="369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Bill Payments</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$174,454</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$244,577</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$315,576</w:t>
            </w:r>
          </w:p>
        </w:tc>
      </w:tr>
      <w:tr w:rsidR="000E3B5B" w:rsidRPr="00BF3306" w:rsidTr="00DF206B">
        <w:trPr>
          <w:tblCellSpacing w:w="15" w:type="dxa"/>
        </w:trPr>
        <w:tc>
          <w:tcPr>
            <w:tcW w:w="369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Subtotal Spent on Operations</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$218,569</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$293,103</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$368,955</w:t>
            </w:r>
          </w:p>
        </w:tc>
      </w:tr>
      <w:tr w:rsidR="000E3B5B" w:rsidRPr="00BF3306" w:rsidTr="00DF206B">
        <w:trPr>
          <w:tblCellSpacing w:w="15" w:type="dxa"/>
        </w:trPr>
        <w:tc>
          <w:tcPr>
            <w:tcW w:w="369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Additional Cash Spent</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sz w:val="24"/>
                <w:szCs w:val="24"/>
              </w:rPr>
            </w:pP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sz w:val="24"/>
                <w:szCs w:val="24"/>
              </w:rPr>
            </w:pPr>
          </w:p>
        </w:tc>
      </w:tr>
      <w:tr w:rsidR="000E3B5B" w:rsidRPr="00BF3306" w:rsidTr="00DF206B">
        <w:trPr>
          <w:tblCellSpacing w:w="15" w:type="dxa"/>
        </w:trPr>
        <w:tc>
          <w:tcPr>
            <w:tcW w:w="369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Sales Tax, VAT, HST/GST Paid Out</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r>
      <w:tr w:rsidR="000E3B5B" w:rsidRPr="00BF3306" w:rsidTr="00DF206B">
        <w:trPr>
          <w:tblCellSpacing w:w="15" w:type="dxa"/>
        </w:trPr>
        <w:tc>
          <w:tcPr>
            <w:tcW w:w="369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Principal Repayment of Current Borrowing</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r>
      <w:tr w:rsidR="000E3B5B" w:rsidRPr="00BF3306" w:rsidTr="00DF206B">
        <w:trPr>
          <w:tblCellSpacing w:w="15" w:type="dxa"/>
        </w:trPr>
        <w:tc>
          <w:tcPr>
            <w:tcW w:w="369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Other Liabilities Principal Repayment</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r>
      <w:tr w:rsidR="000E3B5B" w:rsidRPr="00BF3306" w:rsidTr="00DF206B">
        <w:trPr>
          <w:tblCellSpacing w:w="15" w:type="dxa"/>
        </w:trPr>
        <w:tc>
          <w:tcPr>
            <w:tcW w:w="369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Long-term Liabilities Principal Repayment</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$3,300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$3,300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$3,300</w:t>
            </w:r>
          </w:p>
        </w:tc>
      </w:tr>
      <w:tr w:rsidR="000E3B5B" w:rsidRPr="00BF3306" w:rsidTr="00DF206B">
        <w:trPr>
          <w:tblCellSpacing w:w="15" w:type="dxa"/>
        </w:trPr>
        <w:tc>
          <w:tcPr>
            <w:tcW w:w="369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Purchase Other Current Assets</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r>
      <w:tr w:rsidR="000E3B5B" w:rsidRPr="00BF3306" w:rsidTr="00DF206B">
        <w:trPr>
          <w:tblCellSpacing w:w="15" w:type="dxa"/>
        </w:trPr>
        <w:tc>
          <w:tcPr>
            <w:tcW w:w="369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Purchase Long-term Assets</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r>
      <w:tr w:rsidR="000E3B5B" w:rsidRPr="00BF3306" w:rsidTr="00DF206B">
        <w:trPr>
          <w:tblCellSpacing w:w="15" w:type="dxa"/>
        </w:trPr>
        <w:tc>
          <w:tcPr>
            <w:tcW w:w="369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Dividends</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$0</w:t>
            </w:r>
          </w:p>
        </w:tc>
      </w:tr>
      <w:tr w:rsidR="000E3B5B" w:rsidRPr="00BF3306" w:rsidTr="00DF206B">
        <w:trPr>
          <w:tblCellSpacing w:w="15" w:type="dxa"/>
        </w:trPr>
        <w:tc>
          <w:tcPr>
            <w:tcW w:w="369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Subtotal Cash Spent</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$221,869</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$296,403</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$372,255</w:t>
            </w:r>
          </w:p>
        </w:tc>
      </w:tr>
      <w:tr w:rsidR="000E3B5B" w:rsidRPr="00BF3306" w:rsidTr="00DF206B">
        <w:trPr>
          <w:tblCellSpacing w:w="15" w:type="dxa"/>
        </w:trPr>
        <w:tc>
          <w:tcPr>
            <w:tcW w:w="369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Net Cash Flow</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$62,331</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$73,057</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$108,035</w:t>
            </w:r>
          </w:p>
        </w:tc>
      </w:tr>
      <w:tr w:rsidR="000E3B5B" w:rsidRPr="00BF3306" w:rsidTr="00DF206B">
        <w:trPr>
          <w:tblCellSpacing w:w="15" w:type="dxa"/>
        </w:trPr>
        <w:tc>
          <w:tcPr>
            <w:tcW w:w="369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Cash Balance</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$62,715</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$135,771</w:t>
            </w:r>
          </w:p>
        </w:tc>
        <w:tc>
          <w:tcPr>
            <w:tcW w:w="1260" w:type="dxa"/>
            <w:vAlign w:val="center"/>
            <w:hideMark/>
          </w:tcPr>
          <w:p w:rsidR="000E3B5B" w:rsidRPr="00BF3306" w:rsidRDefault="000E3B5B" w:rsidP="000E3B5B">
            <w:pPr>
              <w:spacing w:after="0" w:line="480" w:lineRule="auto"/>
              <w:jc w:val="both"/>
              <w:rPr>
                <w:rFonts w:ascii="Times New Roman" w:eastAsia="Times New Roman" w:hAnsi="Times New Roman" w:cs="Times New Roman"/>
                <w:color w:val="000000"/>
                <w:sz w:val="24"/>
                <w:szCs w:val="24"/>
              </w:rPr>
            </w:pPr>
            <w:r w:rsidRPr="00BF3306">
              <w:rPr>
                <w:rFonts w:ascii="Times New Roman" w:eastAsia="Times New Roman" w:hAnsi="Times New Roman" w:cs="Times New Roman"/>
                <w:color w:val="000000"/>
                <w:sz w:val="24"/>
                <w:szCs w:val="24"/>
              </w:rPr>
              <w:t>$243,806</w:t>
            </w:r>
          </w:p>
        </w:tc>
      </w:tr>
    </w:tbl>
    <w:p w:rsidR="000E3B5B" w:rsidRDefault="000E3B5B" w:rsidP="000E3B5B">
      <w:pPr>
        <w:spacing w:line="480" w:lineRule="auto"/>
        <w:jc w:val="both"/>
        <w:rPr>
          <w:rFonts w:ascii="Times New Roman" w:hAnsi="Times New Roman" w:cs="Times New Roman"/>
          <w:sz w:val="24"/>
          <w:szCs w:val="24"/>
        </w:rPr>
      </w:pPr>
    </w:p>
    <w:p w:rsidR="00B56B41" w:rsidRDefault="00B56B41" w:rsidP="000E3B5B">
      <w:pPr>
        <w:spacing w:line="480" w:lineRule="auto"/>
        <w:jc w:val="both"/>
        <w:rPr>
          <w:rFonts w:ascii="Times New Roman" w:hAnsi="Times New Roman" w:cs="Times New Roman"/>
          <w:sz w:val="24"/>
          <w:szCs w:val="24"/>
        </w:rPr>
      </w:pPr>
    </w:p>
    <w:p w:rsidR="00B56B41" w:rsidRDefault="00B56B41" w:rsidP="000E3B5B">
      <w:pPr>
        <w:spacing w:line="480" w:lineRule="auto"/>
        <w:jc w:val="both"/>
        <w:rPr>
          <w:rFonts w:ascii="Times New Roman" w:hAnsi="Times New Roman" w:cs="Times New Roman"/>
          <w:sz w:val="24"/>
          <w:szCs w:val="24"/>
        </w:rPr>
      </w:pPr>
    </w:p>
    <w:p w:rsidR="00B56B41" w:rsidRDefault="00B56B41" w:rsidP="000E3B5B">
      <w:pPr>
        <w:spacing w:line="480" w:lineRule="auto"/>
        <w:jc w:val="both"/>
        <w:rPr>
          <w:rFonts w:ascii="Times New Roman" w:hAnsi="Times New Roman" w:cs="Times New Roman"/>
          <w:sz w:val="24"/>
          <w:szCs w:val="24"/>
        </w:rPr>
      </w:pPr>
    </w:p>
    <w:p w:rsidR="00B56B41" w:rsidRDefault="00B56B41" w:rsidP="000E3B5B">
      <w:pPr>
        <w:spacing w:line="480" w:lineRule="auto"/>
        <w:jc w:val="both"/>
        <w:rPr>
          <w:rFonts w:ascii="Times New Roman" w:hAnsi="Times New Roman" w:cs="Times New Roman"/>
          <w:sz w:val="24"/>
          <w:szCs w:val="24"/>
        </w:rPr>
      </w:pPr>
    </w:p>
    <w:p w:rsidR="00B56B41" w:rsidRPr="000E3B5B" w:rsidRDefault="00B56B41" w:rsidP="000E3B5B">
      <w:pPr>
        <w:spacing w:line="480" w:lineRule="auto"/>
        <w:jc w:val="both"/>
        <w:rPr>
          <w:rFonts w:ascii="Times New Roman" w:hAnsi="Times New Roman" w:cs="Times New Roman"/>
          <w:sz w:val="24"/>
          <w:szCs w:val="24"/>
        </w:rPr>
      </w:pPr>
    </w:p>
    <w:p w:rsidR="000E3B5B" w:rsidRPr="000E3B5B" w:rsidRDefault="000E3B5B" w:rsidP="000E3B5B">
      <w:pPr>
        <w:spacing w:line="480" w:lineRule="auto"/>
        <w:jc w:val="both"/>
        <w:rPr>
          <w:rFonts w:ascii="Times New Roman" w:hAnsi="Times New Roman" w:cs="Times New Roman"/>
          <w:sz w:val="24"/>
          <w:szCs w:val="24"/>
        </w:rPr>
      </w:pPr>
      <w:r w:rsidRPr="000E3B5B">
        <w:rPr>
          <w:rFonts w:ascii="Times New Roman" w:hAnsi="Times New Roman" w:cs="Times New Roman"/>
          <w:sz w:val="24"/>
          <w:szCs w:val="24"/>
        </w:rPr>
        <w:t>Advantages of Cash flow analysis.</w:t>
      </w:r>
    </w:p>
    <w:p w:rsidR="000E3B5B" w:rsidRPr="000E3B5B" w:rsidRDefault="000E3B5B" w:rsidP="000E3B5B">
      <w:pPr>
        <w:shd w:val="clear" w:color="auto" w:fill="FFFFFF"/>
        <w:spacing w:after="45" w:line="480" w:lineRule="auto"/>
        <w:jc w:val="both"/>
        <w:textAlignment w:val="baseline"/>
        <w:rPr>
          <w:rFonts w:ascii="Times New Roman" w:eastAsia="Times New Roman" w:hAnsi="Times New Roman" w:cs="Times New Roman"/>
          <w:color w:val="000000"/>
          <w:sz w:val="24"/>
          <w:szCs w:val="24"/>
        </w:rPr>
      </w:pPr>
      <w:r w:rsidRPr="000E3B5B">
        <w:rPr>
          <w:rFonts w:ascii="Times New Roman" w:eastAsia="Times New Roman" w:hAnsi="Times New Roman" w:cs="Times New Roman"/>
          <w:color w:val="000000"/>
          <w:sz w:val="24"/>
          <w:szCs w:val="24"/>
        </w:rPr>
        <w:tab/>
        <w:t>Cash flow analysis gives the organization a perspective of when the cash flows in and how the same cash is spent</w:t>
      </w:r>
      <w:r w:rsidR="005746E5">
        <w:rPr>
          <w:rFonts w:ascii="Times New Roman" w:eastAsia="Times New Roman" w:hAnsi="Times New Roman" w:cs="Times New Roman"/>
          <w:color w:val="000000"/>
          <w:sz w:val="24"/>
          <w:szCs w:val="24"/>
        </w:rPr>
        <w:t xml:space="preserve"> (Brealey, 2007)</w:t>
      </w:r>
      <w:r w:rsidRPr="000E3B5B">
        <w:rPr>
          <w:rFonts w:ascii="Times New Roman" w:eastAsia="Times New Roman" w:hAnsi="Times New Roman" w:cs="Times New Roman"/>
          <w:color w:val="000000"/>
          <w:sz w:val="24"/>
          <w:szCs w:val="24"/>
        </w:rPr>
        <w:t>. It offers a clear perspective of the budget, profit and loss statements general ledger or even the balance sheet. Cash flow management ensures effective control of expenditure to ascertain profitability of the business.</w:t>
      </w:r>
    </w:p>
    <w:p w:rsidR="000E3B5B" w:rsidRDefault="000E3B5B" w:rsidP="000E3B5B">
      <w:pPr>
        <w:shd w:val="clear" w:color="auto" w:fill="FFFFFF"/>
        <w:spacing w:after="45" w:line="480" w:lineRule="auto"/>
        <w:jc w:val="both"/>
        <w:textAlignment w:val="baseline"/>
        <w:rPr>
          <w:rFonts w:ascii="Times New Roman" w:eastAsia="Times New Roman" w:hAnsi="Times New Roman" w:cs="Times New Roman"/>
          <w:color w:val="000000"/>
          <w:sz w:val="24"/>
          <w:szCs w:val="24"/>
        </w:rPr>
      </w:pPr>
      <w:r w:rsidRPr="000E3B5B">
        <w:rPr>
          <w:rFonts w:ascii="Times New Roman" w:eastAsia="Times New Roman" w:hAnsi="Times New Roman" w:cs="Times New Roman"/>
          <w:color w:val="000000"/>
          <w:sz w:val="24"/>
          <w:szCs w:val="24"/>
        </w:rPr>
        <w:tab/>
        <w:t>Cash flows assures maintenance of adequate cash reserves that is enough to meet the daily needs of the business</w:t>
      </w:r>
      <w:r w:rsidR="005746E5">
        <w:rPr>
          <w:rFonts w:ascii="Times New Roman" w:eastAsia="Times New Roman" w:hAnsi="Times New Roman" w:cs="Times New Roman"/>
          <w:color w:val="000000"/>
          <w:sz w:val="24"/>
          <w:szCs w:val="24"/>
        </w:rPr>
        <w:t xml:space="preserve"> (Brealey, 2007)</w:t>
      </w:r>
      <w:r w:rsidRPr="000E3B5B">
        <w:rPr>
          <w:rFonts w:ascii="Times New Roman" w:eastAsia="Times New Roman" w:hAnsi="Times New Roman" w:cs="Times New Roman"/>
          <w:color w:val="000000"/>
          <w:sz w:val="24"/>
          <w:szCs w:val="24"/>
        </w:rPr>
        <w:t xml:space="preserve">. For instance when an organization has enough cash to ensure the meeting of the daily expenses, such as telephone bills, and other </w:t>
      </w:r>
      <w:r w:rsidR="00A36044" w:rsidRPr="000E3B5B">
        <w:rPr>
          <w:rFonts w:ascii="Times New Roman" w:eastAsia="Times New Roman" w:hAnsi="Times New Roman" w:cs="Times New Roman"/>
          <w:color w:val="000000"/>
          <w:sz w:val="24"/>
          <w:szCs w:val="24"/>
        </w:rPr>
        <w:t>sundry</w:t>
      </w:r>
      <w:r w:rsidRPr="000E3B5B">
        <w:rPr>
          <w:rFonts w:ascii="Times New Roman" w:eastAsia="Times New Roman" w:hAnsi="Times New Roman" w:cs="Times New Roman"/>
          <w:color w:val="000000"/>
          <w:sz w:val="24"/>
          <w:szCs w:val="24"/>
        </w:rPr>
        <w:t xml:space="preserve"> expenses. A good cash flow analysis will guarantee adequate cash to cover such expenditures. Secondly, it allows better management of credit facilities which adequately leads to proper meeting of daily expenses and can also result in decline in charges, interest penalties and fees. On the other hand it gives the business an opportunity to adjust with the prevailing economic situation to ensure it remains operational even in tough times.</w:t>
      </w:r>
    </w:p>
    <w:p w:rsidR="004C42BB" w:rsidRDefault="004C42B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4C42BB" w:rsidRDefault="004C42BB" w:rsidP="004C42BB">
      <w:pPr>
        <w:shd w:val="clear" w:color="auto" w:fill="FFFFFF"/>
        <w:spacing w:after="45" w:line="48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References</w:t>
      </w:r>
    </w:p>
    <w:p w:rsidR="008E69EF" w:rsidRPr="00B610B0" w:rsidRDefault="00B610B0" w:rsidP="00B610B0">
      <w:pPr>
        <w:shd w:val="clear" w:color="auto" w:fill="FFFFFF"/>
        <w:spacing w:after="45" w:line="480" w:lineRule="auto"/>
        <w:textAlignment w:val="baseline"/>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Brealey. M (2007), </w:t>
      </w:r>
      <w:r>
        <w:rPr>
          <w:rFonts w:ascii="Times New Roman" w:eastAsia="Times New Roman" w:hAnsi="Times New Roman" w:cs="Times New Roman"/>
          <w:i/>
          <w:color w:val="000000"/>
          <w:sz w:val="24"/>
          <w:szCs w:val="24"/>
        </w:rPr>
        <w:t xml:space="preserve">fundamentals of corporate finance, </w:t>
      </w:r>
      <w:r>
        <w:rPr>
          <w:rFonts w:ascii="Times New Roman" w:eastAsia="Times New Roman" w:hAnsi="Times New Roman" w:cs="Times New Roman"/>
          <w:color w:val="000000"/>
          <w:sz w:val="24"/>
          <w:szCs w:val="24"/>
        </w:rPr>
        <w:t>3</w:t>
      </w:r>
      <w:r w:rsidRPr="00B610B0">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Edition, Ross Westfield Jordan</w:t>
      </w:r>
    </w:p>
    <w:sectPr w:rsidR="008E69EF" w:rsidRPr="00B610B0" w:rsidSect="000E3B5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166" w:rsidRDefault="004C0166" w:rsidP="00B73304">
      <w:pPr>
        <w:spacing w:after="0" w:line="240" w:lineRule="auto"/>
      </w:pPr>
      <w:r>
        <w:separator/>
      </w:r>
    </w:p>
  </w:endnote>
  <w:endnote w:type="continuationSeparator" w:id="1">
    <w:p w:rsidR="004C0166" w:rsidRDefault="004C0166" w:rsidP="00B73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166" w:rsidRDefault="004C0166" w:rsidP="00B73304">
      <w:pPr>
        <w:spacing w:after="0" w:line="240" w:lineRule="auto"/>
      </w:pPr>
      <w:r>
        <w:separator/>
      </w:r>
    </w:p>
  </w:footnote>
  <w:footnote w:type="continuationSeparator" w:id="1">
    <w:p w:rsidR="004C0166" w:rsidRDefault="004C0166" w:rsidP="00B733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340018"/>
      <w:docPartObj>
        <w:docPartGallery w:val="Page Numbers (Top of Page)"/>
        <w:docPartUnique/>
      </w:docPartObj>
    </w:sdtPr>
    <w:sdtEndPr>
      <w:rPr>
        <w:noProof/>
      </w:rPr>
    </w:sdtEndPr>
    <w:sdtContent>
      <w:p w:rsidR="000E3B5B" w:rsidRDefault="000E3B5B" w:rsidP="000E3B5B">
        <w:pPr>
          <w:rPr>
            <w:rFonts w:ascii="Times New Roman" w:hAnsi="Times New Roman" w:cs="Times New Roman"/>
            <w:sz w:val="24"/>
            <w:szCs w:val="24"/>
          </w:rPr>
        </w:pPr>
        <w:r w:rsidRPr="000E3B5B">
          <w:rPr>
            <w:rFonts w:ascii="Times New Roman" w:hAnsi="Times New Roman" w:cs="Times New Roman"/>
            <w:caps/>
            <w:sz w:val="24"/>
            <w:szCs w:val="24"/>
          </w:rPr>
          <w:t>Cash flow Analysis</w:t>
        </w:r>
      </w:p>
      <w:p w:rsidR="000E3B5B" w:rsidRDefault="000E3B5B" w:rsidP="000E3B5B">
        <w:pPr>
          <w:pStyle w:val="Header"/>
          <w:tabs>
            <w:tab w:val="left" w:pos="1104"/>
          </w:tabs>
          <w:jc w:val="right"/>
        </w:pPr>
        <w:r>
          <w:tab/>
        </w:r>
        <w:r>
          <w:tab/>
        </w:r>
        <w:r>
          <w:tab/>
        </w:r>
        <w:r w:rsidR="00295EB1">
          <w:fldChar w:fldCharType="begin"/>
        </w:r>
        <w:r>
          <w:instrText xml:space="preserve"> PAGE   \* MERGEFORMAT </w:instrText>
        </w:r>
        <w:r w:rsidR="00295EB1">
          <w:fldChar w:fldCharType="separate"/>
        </w:r>
        <w:r w:rsidR="007D051A">
          <w:rPr>
            <w:noProof/>
          </w:rPr>
          <w:t>2</w:t>
        </w:r>
        <w:r w:rsidR="00295EB1">
          <w:rPr>
            <w:noProof/>
          </w:rPr>
          <w:fldChar w:fldCharType="end"/>
        </w:r>
      </w:p>
    </w:sdtContent>
  </w:sdt>
  <w:p w:rsidR="000E3B5B" w:rsidRDefault="000E3B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B5B" w:rsidRPr="000E3B5B" w:rsidRDefault="000E3B5B" w:rsidP="000E3B5B">
    <w:pPr>
      <w:rPr>
        <w:rFonts w:ascii="Times New Roman" w:hAnsi="Times New Roman" w:cs="Times New Roman"/>
        <w:sz w:val="24"/>
        <w:szCs w:val="24"/>
      </w:rPr>
    </w:pPr>
    <w:r w:rsidRPr="000E3B5B">
      <w:rPr>
        <w:rFonts w:ascii="Times New Roman" w:hAnsi="Times New Roman" w:cs="Times New Roman"/>
        <w:caps/>
        <w:sz w:val="24"/>
        <w:szCs w:val="24"/>
      </w:rPr>
      <w:t>Cash flow Analysis</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BF3306"/>
    <w:rsid w:val="000E3B5B"/>
    <w:rsid w:val="001647E9"/>
    <w:rsid w:val="00263680"/>
    <w:rsid w:val="00290514"/>
    <w:rsid w:val="00295EB1"/>
    <w:rsid w:val="003D0A64"/>
    <w:rsid w:val="004C0166"/>
    <w:rsid w:val="004C42BB"/>
    <w:rsid w:val="005746E5"/>
    <w:rsid w:val="006265B7"/>
    <w:rsid w:val="007D051A"/>
    <w:rsid w:val="008B00A5"/>
    <w:rsid w:val="008D4178"/>
    <w:rsid w:val="008E69EF"/>
    <w:rsid w:val="00A320CD"/>
    <w:rsid w:val="00A36044"/>
    <w:rsid w:val="00A61A37"/>
    <w:rsid w:val="00B56B41"/>
    <w:rsid w:val="00B610B0"/>
    <w:rsid w:val="00B73304"/>
    <w:rsid w:val="00BF3306"/>
    <w:rsid w:val="00C15EB9"/>
    <w:rsid w:val="00E012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B1"/>
  </w:style>
  <w:style w:type="paragraph" w:styleId="Heading3">
    <w:name w:val="heading 3"/>
    <w:basedOn w:val="Normal"/>
    <w:link w:val="Heading3Char"/>
    <w:uiPriority w:val="9"/>
    <w:qFormat/>
    <w:rsid w:val="00B733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33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330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3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304"/>
  </w:style>
  <w:style w:type="paragraph" w:styleId="Footer">
    <w:name w:val="footer"/>
    <w:basedOn w:val="Normal"/>
    <w:link w:val="FooterChar"/>
    <w:uiPriority w:val="99"/>
    <w:unhideWhenUsed/>
    <w:rsid w:val="00B73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304"/>
  </w:style>
</w:styles>
</file>

<file path=word/webSettings.xml><?xml version="1.0" encoding="utf-8"?>
<w:webSettings xmlns:r="http://schemas.openxmlformats.org/officeDocument/2006/relationships" xmlns:w="http://schemas.openxmlformats.org/wordprocessingml/2006/main">
  <w:divs>
    <w:div w:id="738184">
      <w:bodyDiv w:val="1"/>
      <w:marLeft w:val="0"/>
      <w:marRight w:val="0"/>
      <w:marTop w:val="0"/>
      <w:marBottom w:val="0"/>
      <w:divBdr>
        <w:top w:val="none" w:sz="0" w:space="0" w:color="auto"/>
        <w:left w:val="none" w:sz="0" w:space="0" w:color="auto"/>
        <w:bottom w:val="none" w:sz="0" w:space="0" w:color="auto"/>
        <w:right w:val="none" w:sz="0" w:space="0" w:color="auto"/>
      </w:divBdr>
    </w:div>
    <w:div w:id="15618290">
      <w:bodyDiv w:val="1"/>
      <w:marLeft w:val="0"/>
      <w:marRight w:val="0"/>
      <w:marTop w:val="0"/>
      <w:marBottom w:val="0"/>
      <w:divBdr>
        <w:top w:val="none" w:sz="0" w:space="0" w:color="auto"/>
        <w:left w:val="none" w:sz="0" w:space="0" w:color="auto"/>
        <w:bottom w:val="none" w:sz="0" w:space="0" w:color="auto"/>
        <w:right w:val="none" w:sz="0" w:space="0" w:color="auto"/>
      </w:divBdr>
      <w:divsChild>
        <w:div w:id="1673877621">
          <w:marLeft w:val="0"/>
          <w:marRight w:val="0"/>
          <w:marTop w:val="0"/>
          <w:marBottom w:val="0"/>
          <w:divBdr>
            <w:top w:val="none" w:sz="0" w:space="0" w:color="auto"/>
            <w:left w:val="none" w:sz="0" w:space="0" w:color="auto"/>
            <w:bottom w:val="none" w:sz="0" w:space="0" w:color="auto"/>
            <w:right w:val="none" w:sz="0" w:space="0" w:color="auto"/>
          </w:divBdr>
          <w:divsChild>
            <w:div w:id="1820730687">
              <w:marLeft w:val="0"/>
              <w:marRight w:val="0"/>
              <w:marTop w:val="0"/>
              <w:marBottom w:val="0"/>
              <w:divBdr>
                <w:top w:val="none" w:sz="0" w:space="0" w:color="auto"/>
                <w:left w:val="none" w:sz="0" w:space="0" w:color="auto"/>
                <w:bottom w:val="none" w:sz="0" w:space="0" w:color="auto"/>
                <w:right w:val="none" w:sz="0" w:space="0" w:color="auto"/>
              </w:divBdr>
            </w:div>
          </w:divsChild>
        </w:div>
        <w:div w:id="868644782">
          <w:marLeft w:val="0"/>
          <w:marRight w:val="0"/>
          <w:marTop w:val="0"/>
          <w:marBottom w:val="0"/>
          <w:divBdr>
            <w:top w:val="none" w:sz="0" w:space="0" w:color="auto"/>
            <w:left w:val="none" w:sz="0" w:space="0" w:color="auto"/>
            <w:bottom w:val="none" w:sz="0" w:space="0" w:color="auto"/>
            <w:right w:val="none" w:sz="0" w:space="0" w:color="auto"/>
          </w:divBdr>
          <w:divsChild>
            <w:div w:id="644703023">
              <w:marLeft w:val="0"/>
              <w:marRight w:val="0"/>
              <w:marTop w:val="0"/>
              <w:marBottom w:val="0"/>
              <w:divBdr>
                <w:top w:val="none" w:sz="0" w:space="0" w:color="auto"/>
                <w:left w:val="none" w:sz="0" w:space="0" w:color="auto"/>
                <w:bottom w:val="none" w:sz="0" w:space="0" w:color="auto"/>
                <w:right w:val="none" w:sz="0" w:space="0" w:color="auto"/>
              </w:divBdr>
            </w:div>
            <w:div w:id="17807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9588">
      <w:bodyDiv w:val="1"/>
      <w:marLeft w:val="0"/>
      <w:marRight w:val="0"/>
      <w:marTop w:val="0"/>
      <w:marBottom w:val="0"/>
      <w:divBdr>
        <w:top w:val="none" w:sz="0" w:space="0" w:color="auto"/>
        <w:left w:val="none" w:sz="0" w:space="0" w:color="auto"/>
        <w:bottom w:val="none" w:sz="0" w:space="0" w:color="auto"/>
        <w:right w:val="none" w:sz="0" w:space="0" w:color="auto"/>
      </w:divBdr>
      <w:divsChild>
        <w:div w:id="211234700">
          <w:marLeft w:val="0"/>
          <w:marRight w:val="0"/>
          <w:marTop w:val="0"/>
          <w:marBottom w:val="0"/>
          <w:divBdr>
            <w:top w:val="none" w:sz="0" w:space="0" w:color="auto"/>
            <w:left w:val="none" w:sz="0" w:space="0" w:color="auto"/>
            <w:bottom w:val="none" w:sz="0" w:space="0" w:color="auto"/>
            <w:right w:val="none" w:sz="0" w:space="0" w:color="auto"/>
          </w:divBdr>
          <w:divsChild>
            <w:div w:id="1373075889">
              <w:marLeft w:val="0"/>
              <w:marRight w:val="0"/>
              <w:marTop w:val="0"/>
              <w:marBottom w:val="0"/>
              <w:divBdr>
                <w:top w:val="none" w:sz="0" w:space="0" w:color="auto"/>
                <w:left w:val="none" w:sz="0" w:space="0" w:color="auto"/>
                <w:bottom w:val="none" w:sz="0" w:space="0" w:color="auto"/>
                <w:right w:val="none" w:sz="0" w:space="0" w:color="auto"/>
              </w:divBdr>
            </w:div>
            <w:div w:id="5787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32115">
      <w:bodyDiv w:val="1"/>
      <w:marLeft w:val="0"/>
      <w:marRight w:val="0"/>
      <w:marTop w:val="0"/>
      <w:marBottom w:val="0"/>
      <w:divBdr>
        <w:top w:val="none" w:sz="0" w:space="0" w:color="auto"/>
        <w:left w:val="none" w:sz="0" w:space="0" w:color="auto"/>
        <w:bottom w:val="none" w:sz="0" w:space="0" w:color="auto"/>
        <w:right w:val="none" w:sz="0" w:space="0" w:color="auto"/>
      </w:divBdr>
    </w:div>
    <w:div w:id="1320114726">
      <w:bodyDiv w:val="1"/>
      <w:marLeft w:val="0"/>
      <w:marRight w:val="0"/>
      <w:marTop w:val="0"/>
      <w:marBottom w:val="0"/>
      <w:divBdr>
        <w:top w:val="none" w:sz="0" w:space="0" w:color="auto"/>
        <w:left w:val="none" w:sz="0" w:space="0" w:color="auto"/>
        <w:bottom w:val="none" w:sz="0" w:space="0" w:color="auto"/>
        <w:right w:val="none" w:sz="0" w:space="0" w:color="auto"/>
      </w:divBdr>
      <w:divsChild>
        <w:div w:id="1632512972">
          <w:marLeft w:val="0"/>
          <w:marRight w:val="0"/>
          <w:marTop w:val="0"/>
          <w:marBottom w:val="0"/>
          <w:divBdr>
            <w:top w:val="none" w:sz="0" w:space="0" w:color="auto"/>
            <w:left w:val="none" w:sz="0" w:space="0" w:color="auto"/>
            <w:bottom w:val="none" w:sz="0" w:space="0" w:color="auto"/>
            <w:right w:val="none" w:sz="0" w:space="0" w:color="auto"/>
          </w:divBdr>
          <w:divsChild>
            <w:div w:id="480929501">
              <w:marLeft w:val="0"/>
              <w:marRight w:val="0"/>
              <w:marTop w:val="0"/>
              <w:marBottom w:val="0"/>
              <w:divBdr>
                <w:top w:val="none" w:sz="0" w:space="0" w:color="auto"/>
                <w:left w:val="none" w:sz="0" w:space="0" w:color="auto"/>
                <w:bottom w:val="none" w:sz="0" w:space="0" w:color="auto"/>
                <w:right w:val="none" w:sz="0" w:space="0" w:color="auto"/>
              </w:divBdr>
            </w:div>
          </w:divsChild>
        </w:div>
        <w:div w:id="1797330791">
          <w:marLeft w:val="0"/>
          <w:marRight w:val="0"/>
          <w:marTop w:val="0"/>
          <w:marBottom w:val="0"/>
          <w:divBdr>
            <w:top w:val="none" w:sz="0" w:space="0" w:color="auto"/>
            <w:left w:val="none" w:sz="0" w:space="0" w:color="auto"/>
            <w:bottom w:val="none" w:sz="0" w:space="0" w:color="auto"/>
            <w:right w:val="none" w:sz="0" w:space="0" w:color="auto"/>
          </w:divBdr>
          <w:divsChild>
            <w:div w:id="1183082444">
              <w:marLeft w:val="0"/>
              <w:marRight w:val="0"/>
              <w:marTop w:val="0"/>
              <w:marBottom w:val="0"/>
              <w:divBdr>
                <w:top w:val="none" w:sz="0" w:space="0" w:color="auto"/>
                <w:left w:val="none" w:sz="0" w:space="0" w:color="auto"/>
                <w:bottom w:val="none" w:sz="0" w:space="0" w:color="auto"/>
                <w:right w:val="none" w:sz="0" w:space="0" w:color="auto"/>
              </w:divBdr>
            </w:div>
            <w:div w:id="11974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2017-03-24T06:16:00Z</dcterms:created>
  <dcterms:modified xsi:type="dcterms:W3CDTF">2017-03-24T06:16:00Z</dcterms:modified>
</cp:coreProperties>
</file>